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CBB07" w14:textId="17A62130" w:rsidR="00C81618" w:rsidRDefault="00C81618" w:rsidP="00422889">
      <w:pPr>
        <w:spacing w:after="0" w:line="240" w:lineRule="auto"/>
        <w:jc w:val="center"/>
        <w:rPr>
          <w:rFonts w:ascii="Calibri" w:eastAsia="Calibri" w:hAnsi="Calibri" w:cs="Calibri"/>
          <w:b/>
          <w:kern w:val="0"/>
          <w:sz w:val="28"/>
          <w:szCs w:val="28"/>
          <w14:ligatures w14:val="none"/>
        </w:rPr>
      </w:pPr>
      <w:r>
        <w:rPr>
          <w:rFonts w:ascii="Calibri" w:eastAsia="Calibri" w:hAnsi="Calibri" w:cs="Calibri"/>
          <w:b/>
          <w:kern w:val="0"/>
          <w:sz w:val="28"/>
          <w:szCs w:val="28"/>
          <w14:ligatures w14:val="none"/>
        </w:rPr>
        <w:t>Health Care Support Worker</w:t>
      </w:r>
    </w:p>
    <w:p w14:paraId="4A23E9FD" w14:textId="6917F903" w:rsidR="00422889" w:rsidRPr="00422889" w:rsidRDefault="00C81618" w:rsidP="00422889">
      <w:pPr>
        <w:spacing w:after="0" w:line="240" w:lineRule="auto"/>
        <w:jc w:val="center"/>
        <w:rPr>
          <w:rFonts w:ascii="Calibri" w:eastAsia="Calibri" w:hAnsi="Calibri" w:cs="Calibri"/>
          <w:b/>
          <w:kern w:val="0"/>
          <w:sz w:val="28"/>
          <w:szCs w:val="28"/>
          <w14:ligatures w14:val="none"/>
        </w:rPr>
      </w:pPr>
      <w:r>
        <w:rPr>
          <w:rFonts w:ascii="Calibri" w:eastAsia="Calibri" w:hAnsi="Calibri" w:cs="Calibri"/>
          <w:b/>
          <w:kern w:val="0"/>
          <w:sz w:val="28"/>
          <w:szCs w:val="28"/>
          <w14:ligatures w14:val="none"/>
        </w:rPr>
        <w:t xml:space="preserve">Job Title - </w:t>
      </w:r>
      <w:r w:rsidR="00422889" w:rsidRPr="00422889">
        <w:rPr>
          <w:rFonts w:ascii="Calibri" w:eastAsia="Calibri" w:hAnsi="Calibri" w:cs="Calibri"/>
          <w:b/>
          <w:kern w:val="0"/>
          <w:sz w:val="28"/>
          <w:szCs w:val="28"/>
          <w14:ligatures w14:val="none"/>
        </w:rPr>
        <w:t xml:space="preserve">Phlebotomist &amp; </w:t>
      </w:r>
      <w:r w:rsidR="00422889">
        <w:rPr>
          <w:rFonts w:ascii="Calibri" w:eastAsia="Calibri" w:hAnsi="Calibri" w:cs="Calibri"/>
          <w:b/>
          <w:kern w:val="0"/>
          <w:sz w:val="28"/>
          <w:szCs w:val="28"/>
          <w14:ligatures w14:val="none"/>
        </w:rPr>
        <w:t>Clinical</w:t>
      </w:r>
      <w:r w:rsidR="00422889" w:rsidRPr="00422889">
        <w:rPr>
          <w:rFonts w:ascii="Calibri" w:eastAsia="Calibri" w:hAnsi="Calibri" w:cs="Calibri"/>
          <w:b/>
          <w:kern w:val="0"/>
          <w:sz w:val="28"/>
          <w:szCs w:val="28"/>
          <w14:ligatures w14:val="none"/>
        </w:rPr>
        <w:t xml:space="preserve"> Administrator </w:t>
      </w:r>
    </w:p>
    <w:p w14:paraId="5ED45890" w14:textId="77777777" w:rsidR="00422889" w:rsidRPr="00422889" w:rsidRDefault="00422889" w:rsidP="00422889">
      <w:pPr>
        <w:spacing w:after="0" w:line="240" w:lineRule="auto"/>
        <w:jc w:val="center"/>
        <w:rPr>
          <w:rFonts w:ascii="Calibri" w:eastAsia="Calibri" w:hAnsi="Calibri" w:cs="Calibri"/>
          <w:b/>
          <w:kern w:val="0"/>
          <w:sz w:val="28"/>
          <w:szCs w:val="28"/>
          <w14:ligatures w14:val="none"/>
        </w:rPr>
      </w:pPr>
    </w:p>
    <w:p w14:paraId="13567B5C" w14:textId="77777777" w:rsidR="00422889" w:rsidRPr="00422889" w:rsidRDefault="00422889" w:rsidP="00422889">
      <w:pPr>
        <w:spacing w:after="0" w:line="240" w:lineRule="auto"/>
        <w:jc w:val="center"/>
        <w:rPr>
          <w:rFonts w:ascii="Calibri" w:eastAsia="Calibri" w:hAnsi="Calibri" w:cs="Calibri"/>
          <w:b/>
          <w:kern w:val="0"/>
          <w:sz w:val="28"/>
          <w:szCs w:val="28"/>
          <w14:ligatures w14:val="none"/>
        </w:rPr>
      </w:pPr>
      <w:r w:rsidRPr="00422889">
        <w:rPr>
          <w:rFonts w:ascii="Calibri" w:eastAsia="Calibri" w:hAnsi="Calibri" w:cs="Calibri"/>
          <w:b/>
          <w:kern w:val="0"/>
          <w:sz w:val="28"/>
          <w:szCs w:val="28"/>
          <w14:ligatures w14:val="none"/>
        </w:rPr>
        <w:t>JOB DESCRIPTION</w:t>
      </w:r>
    </w:p>
    <w:p w14:paraId="77C7333D" w14:textId="77777777" w:rsidR="00422889" w:rsidRPr="00422889" w:rsidRDefault="00422889" w:rsidP="00422889">
      <w:pPr>
        <w:spacing w:after="0" w:line="240" w:lineRule="auto"/>
        <w:rPr>
          <w:rFonts w:ascii="Calibri" w:eastAsia="Calibri" w:hAnsi="Calibri" w:cs="Calibri"/>
          <w:b/>
          <w:kern w:val="0"/>
          <w:u w:val="single"/>
          <w14:ligatures w14:val="none"/>
        </w:rPr>
      </w:pPr>
    </w:p>
    <w:p w14:paraId="30059B8E" w14:textId="77777777" w:rsidR="00422889" w:rsidRPr="00422889" w:rsidRDefault="00422889" w:rsidP="00422889">
      <w:pPr>
        <w:spacing w:after="0" w:line="240" w:lineRule="auto"/>
        <w:rPr>
          <w:rFonts w:ascii="Calibri" w:eastAsia="Calibri" w:hAnsi="Calibri" w:cs="Calibri"/>
          <w:b/>
          <w:kern w:val="0"/>
          <w:u w:val="single"/>
          <w14:ligatures w14:val="none"/>
        </w:rPr>
      </w:pPr>
    </w:p>
    <w:tbl>
      <w:tblPr>
        <w:tblStyle w:val="TableGrid"/>
        <w:tblW w:w="0" w:type="auto"/>
        <w:tblLook w:val="04A0" w:firstRow="1" w:lastRow="0" w:firstColumn="1" w:lastColumn="0" w:noHBand="0" w:noVBand="1"/>
      </w:tblPr>
      <w:tblGrid>
        <w:gridCol w:w="4505"/>
        <w:gridCol w:w="4505"/>
      </w:tblGrid>
      <w:tr w:rsidR="00422889" w:rsidRPr="00422889" w14:paraId="15EB21A3" w14:textId="77777777" w:rsidTr="004F6951">
        <w:tc>
          <w:tcPr>
            <w:tcW w:w="4505" w:type="dxa"/>
            <w:shd w:val="clear" w:color="auto" w:fill="D9D9D9"/>
          </w:tcPr>
          <w:p w14:paraId="622D5BBE" w14:textId="77777777" w:rsidR="00422889" w:rsidRPr="00422889" w:rsidRDefault="00422889" w:rsidP="00422889">
            <w:pPr>
              <w:rPr>
                <w:rFonts w:ascii="Calibri" w:eastAsia="Calibri" w:hAnsi="Calibri" w:cs="Calibri"/>
                <w:b/>
              </w:rPr>
            </w:pPr>
            <w:r w:rsidRPr="00422889">
              <w:rPr>
                <w:rFonts w:ascii="Calibri" w:eastAsia="Calibri" w:hAnsi="Calibri" w:cs="Calibri"/>
                <w:b/>
              </w:rPr>
              <w:t>Job Title</w:t>
            </w:r>
          </w:p>
        </w:tc>
        <w:tc>
          <w:tcPr>
            <w:tcW w:w="4505" w:type="dxa"/>
          </w:tcPr>
          <w:p w14:paraId="01257AF8" w14:textId="57B8C620" w:rsidR="00422889" w:rsidRPr="00422889" w:rsidRDefault="00422889" w:rsidP="00C81618">
            <w:pPr>
              <w:rPr>
                <w:rFonts w:ascii="Calibri" w:eastAsia="Calibri" w:hAnsi="Calibri" w:cs="Calibri"/>
              </w:rPr>
            </w:pPr>
            <w:r w:rsidRPr="00422889">
              <w:rPr>
                <w:rFonts w:ascii="Calibri" w:eastAsia="Calibri" w:hAnsi="Calibri" w:cs="Calibri"/>
              </w:rPr>
              <w:t xml:space="preserve">Phlebotomist &amp; </w:t>
            </w:r>
            <w:r>
              <w:rPr>
                <w:rFonts w:ascii="Calibri" w:eastAsia="Calibri" w:hAnsi="Calibri" w:cs="Calibri"/>
              </w:rPr>
              <w:t>Clinical</w:t>
            </w:r>
            <w:r w:rsidRPr="00422889">
              <w:rPr>
                <w:rFonts w:ascii="Calibri" w:eastAsia="Calibri" w:hAnsi="Calibri" w:cs="Calibri"/>
              </w:rPr>
              <w:t xml:space="preserve"> Administrator </w:t>
            </w:r>
          </w:p>
        </w:tc>
      </w:tr>
      <w:tr w:rsidR="00422889" w:rsidRPr="00422889" w14:paraId="2A8C3000" w14:textId="77777777" w:rsidTr="004F6951">
        <w:tc>
          <w:tcPr>
            <w:tcW w:w="4505" w:type="dxa"/>
            <w:shd w:val="clear" w:color="auto" w:fill="D9D9D9"/>
          </w:tcPr>
          <w:p w14:paraId="78761DC3" w14:textId="77777777" w:rsidR="00422889" w:rsidRPr="00422889" w:rsidRDefault="00422889" w:rsidP="00422889">
            <w:pPr>
              <w:rPr>
                <w:rFonts w:ascii="Calibri" w:eastAsia="Calibri" w:hAnsi="Calibri" w:cs="Calibri"/>
                <w:b/>
              </w:rPr>
            </w:pPr>
            <w:r w:rsidRPr="00422889">
              <w:rPr>
                <w:rFonts w:ascii="Calibri" w:eastAsia="Calibri" w:hAnsi="Calibri" w:cs="Calibri"/>
                <w:b/>
              </w:rPr>
              <w:t>Line Manager</w:t>
            </w:r>
          </w:p>
        </w:tc>
        <w:tc>
          <w:tcPr>
            <w:tcW w:w="4505" w:type="dxa"/>
          </w:tcPr>
          <w:p w14:paraId="6660CC58" w14:textId="3C288FE0" w:rsidR="00422889" w:rsidRPr="00422889" w:rsidRDefault="00422889" w:rsidP="00422889">
            <w:pPr>
              <w:rPr>
                <w:rFonts w:ascii="Calibri" w:eastAsia="Calibri" w:hAnsi="Calibri" w:cs="Calibri"/>
              </w:rPr>
            </w:pPr>
            <w:r>
              <w:rPr>
                <w:rFonts w:ascii="Calibri" w:eastAsia="Calibri" w:hAnsi="Calibri" w:cs="Calibri"/>
              </w:rPr>
              <w:t>Operations</w:t>
            </w:r>
            <w:r w:rsidRPr="00422889">
              <w:rPr>
                <w:rFonts w:ascii="Calibri" w:eastAsia="Calibri" w:hAnsi="Calibri" w:cs="Calibri"/>
              </w:rPr>
              <w:t xml:space="preserve"> Manager</w:t>
            </w:r>
            <w:r>
              <w:rPr>
                <w:rFonts w:ascii="Calibri" w:eastAsia="Calibri" w:hAnsi="Calibri" w:cs="Calibri"/>
              </w:rPr>
              <w:t>/ Nurse Manager</w:t>
            </w:r>
          </w:p>
        </w:tc>
      </w:tr>
      <w:tr w:rsidR="00422889" w:rsidRPr="00422889" w14:paraId="469B4C38" w14:textId="77777777" w:rsidTr="004F6951">
        <w:tc>
          <w:tcPr>
            <w:tcW w:w="4505" w:type="dxa"/>
            <w:shd w:val="clear" w:color="auto" w:fill="D9D9D9"/>
          </w:tcPr>
          <w:p w14:paraId="5F1A3648" w14:textId="77777777" w:rsidR="00422889" w:rsidRPr="00422889" w:rsidRDefault="00422889" w:rsidP="00422889">
            <w:pPr>
              <w:rPr>
                <w:rFonts w:ascii="Calibri" w:eastAsia="Calibri" w:hAnsi="Calibri" w:cs="Calibri"/>
                <w:b/>
              </w:rPr>
            </w:pPr>
            <w:r w:rsidRPr="00422889">
              <w:rPr>
                <w:rFonts w:ascii="Calibri" w:eastAsia="Calibri" w:hAnsi="Calibri" w:cs="Calibri"/>
                <w:b/>
              </w:rPr>
              <w:t>Accountable to</w:t>
            </w:r>
          </w:p>
        </w:tc>
        <w:tc>
          <w:tcPr>
            <w:tcW w:w="4505" w:type="dxa"/>
          </w:tcPr>
          <w:p w14:paraId="0BA15089" w14:textId="77777777" w:rsidR="00422889" w:rsidRPr="00422889" w:rsidRDefault="00422889" w:rsidP="00422889">
            <w:pPr>
              <w:ind w:left="720" w:hanging="720"/>
              <w:rPr>
                <w:rFonts w:ascii="Calibri" w:eastAsia="Calibri" w:hAnsi="Calibri" w:cs="Calibri"/>
              </w:rPr>
            </w:pPr>
            <w:r w:rsidRPr="00422889">
              <w:rPr>
                <w:rFonts w:ascii="Calibri" w:eastAsia="Calibri" w:hAnsi="Calibri" w:cs="Calibri"/>
              </w:rPr>
              <w:t>The Partners</w:t>
            </w:r>
          </w:p>
        </w:tc>
      </w:tr>
      <w:tr w:rsidR="00422889" w:rsidRPr="00422889" w14:paraId="2DCBFE78" w14:textId="77777777" w:rsidTr="004F6951">
        <w:tc>
          <w:tcPr>
            <w:tcW w:w="4505" w:type="dxa"/>
            <w:shd w:val="clear" w:color="auto" w:fill="D9D9D9"/>
          </w:tcPr>
          <w:p w14:paraId="4EC7DFE0" w14:textId="77777777" w:rsidR="00422889" w:rsidRPr="00422889" w:rsidRDefault="00422889" w:rsidP="00422889">
            <w:pPr>
              <w:rPr>
                <w:rFonts w:ascii="Calibri" w:eastAsia="Calibri" w:hAnsi="Calibri" w:cs="Calibri"/>
                <w:b/>
              </w:rPr>
            </w:pPr>
            <w:r w:rsidRPr="00422889">
              <w:rPr>
                <w:rFonts w:ascii="Calibri" w:eastAsia="Calibri" w:hAnsi="Calibri" w:cs="Calibri"/>
                <w:b/>
              </w:rPr>
              <w:t>Hours per week</w:t>
            </w:r>
          </w:p>
        </w:tc>
        <w:tc>
          <w:tcPr>
            <w:tcW w:w="4505" w:type="dxa"/>
          </w:tcPr>
          <w:p w14:paraId="64E484EA" w14:textId="4C30944A" w:rsidR="00422889" w:rsidRPr="00422889" w:rsidRDefault="00422889" w:rsidP="00422889">
            <w:pPr>
              <w:rPr>
                <w:rFonts w:ascii="Calibri" w:eastAsia="Calibri" w:hAnsi="Calibri" w:cs="Calibri"/>
              </w:rPr>
            </w:pPr>
            <w:r w:rsidRPr="00422889">
              <w:rPr>
                <w:rFonts w:ascii="Calibri" w:eastAsia="Calibri" w:hAnsi="Calibri" w:cs="Calibri"/>
              </w:rPr>
              <w:t>3</w:t>
            </w:r>
            <w:r>
              <w:rPr>
                <w:rFonts w:ascii="Calibri" w:eastAsia="Calibri" w:hAnsi="Calibri" w:cs="Calibri"/>
              </w:rPr>
              <w:t>4</w:t>
            </w:r>
          </w:p>
        </w:tc>
      </w:tr>
    </w:tbl>
    <w:p w14:paraId="05EE05EF" w14:textId="77777777" w:rsidR="00422889" w:rsidRPr="00422889" w:rsidRDefault="00422889" w:rsidP="00422889">
      <w:pPr>
        <w:spacing w:after="0" w:line="240" w:lineRule="auto"/>
        <w:rPr>
          <w:rFonts w:ascii="Calibri" w:eastAsia="Calibri" w:hAnsi="Calibri" w:cs="Calibri"/>
          <w:b/>
          <w:kern w:val="0"/>
          <w:u w:val="single"/>
          <w14:ligatures w14:val="none"/>
        </w:rPr>
      </w:pPr>
    </w:p>
    <w:tbl>
      <w:tblPr>
        <w:tblStyle w:val="TableGrid"/>
        <w:tblW w:w="10348" w:type="dxa"/>
        <w:tblInd w:w="-714" w:type="dxa"/>
        <w:tblLook w:val="04A0" w:firstRow="1" w:lastRow="0" w:firstColumn="1" w:lastColumn="0" w:noHBand="0" w:noVBand="1"/>
      </w:tblPr>
      <w:tblGrid>
        <w:gridCol w:w="10348"/>
      </w:tblGrid>
      <w:tr w:rsidR="00422889" w:rsidRPr="00422889" w14:paraId="49E95368" w14:textId="77777777" w:rsidTr="004F6951">
        <w:tc>
          <w:tcPr>
            <w:tcW w:w="10348" w:type="dxa"/>
            <w:shd w:val="clear" w:color="auto" w:fill="D9D9D9"/>
          </w:tcPr>
          <w:p w14:paraId="1766481E" w14:textId="77777777" w:rsidR="00422889" w:rsidRPr="00422889" w:rsidRDefault="00422889" w:rsidP="00422889">
            <w:pPr>
              <w:rPr>
                <w:rFonts w:ascii="Calibri" w:eastAsia="Calibri" w:hAnsi="Calibri" w:cs="Calibri"/>
                <w:b/>
              </w:rPr>
            </w:pPr>
            <w:r w:rsidRPr="00422889">
              <w:rPr>
                <w:rFonts w:ascii="Calibri" w:eastAsia="Calibri" w:hAnsi="Calibri" w:cs="Calibri"/>
                <w:b/>
              </w:rPr>
              <w:t>Job Summary</w:t>
            </w:r>
          </w:p>
        </w:tc>
      </w:tr>
      <w:tr w:rsidR="00422889" w:rsidRPr="00422889" w14:paraId="28DCD195" w14:textId="77777777" w:rsidTr="004F6951">
        <w:trPr>
          <w:trHeight w:val="224"/>
        </w:trPr>
        <w:tc>
          <w:tcPr>
            <w:tcW w:w="10348" w:type="dxa"/>
          </w:tcPr>
          <w:p w14:paraId="17319294" w14:textId="1309BAD4" w:rsidR="00422889" w:rsidRPr="00422889" w:rsidRDefault="00422889" w:rsidP="00422889">
            <w:pPr>
              <w:widowControl w:val="0"/>
              <w:tabs>
                <w:tab w:val="left" w:pos="0"/>
                <w:tab w:val="left" w:pos="1152"/>
              </w:tabs>
              <w:autoSpaceDE w:val="0"/>
              <w:autoSpaceDN w:val="0"/>
              <w:adjustRightInd w:val="0"/>
              <w:spacing w:line="240" w:lineRule="atLeast"/>
              <w:jc w:val="both"/>
              <w:rPr>
                <w:rFonts w:ascii="Calibri" w:eastAsia="Calibri" w:hAnsi="Calibri" w:cs="Tahoma"/>
                <w:lang w:val="en-US"/>
              </w:rPr>
            </w:pPr>
            <w:r w:rsidRPr="00422889">
              <w:rPr>
                <w:rFonts w:ascii="Calibri" w:eastAsia="Calibri" w:hAnsi="Calibri" w:cs="Tahoma"/>
                <w:lang w:val="en-US"/>
              </w:rPr>
              <w:t>Working under the direct supervision of the senior practice nurses and strictly in accordance with specific practice guidelines and protocols, performing phlebotomy, BP monitoring,</w:t>
            </w:r>
            <w:r w:rsidR="00C81618">
              <w:rPr>
                <w:rFonts w:ascii="Calibri" w:eastAsia="Calibri" w:hAnsi="Calibri" w:cs="Tahoma"/>
                <w:lang w:val="en-US"/>
              </w:rPr>
              <w:t xml:space="preserve"> vaccinations,</w:t>
            </w:r>
            <w:r w:rsidRPr="00422889">
              <w:rPr>
                <w:rFonts w:ascii="Calibri" w:eastAsia="Calibri" w:hAnsi="Calibri" w:cs="Tahoma"/>
                <w:lang w:val="en-US"/>
              </w:rPr>
              <w:t xml:space="preserve"> urinalysis, weight monitoring and diabetic foot checks (low risk).</w:t>
            </w:r>
          </w:p>
          <w:p w14:paraId="63D0EA6A" w14:textId="77777777" w:rsidR="00422889" w:rsidRPr="00422889" w:rsidRDefault="00422889" w:rsidP="00422889">
            <w:pPr>
              <w:widowControl w:val="0"/>
              <w:tabs>
                <w:tab w:val="left" w:pos="0"/>
                <w:tab w:val="left" w:pos="1152"/>
              </w:tabs>
              <w:autoSpaceDE w:val="0"/>
              <w:autoSpaceDN w:val="0"/>
              <w:adjustRightInd w:val="0"/>
              <w:spacing w:line="240" w:lineRule="atLeast"/>
              <w:jc w:val="both"/>
              <w:rPr>
                <w:rFonts w:ascii="Calibri" w:eastAsia="Calibri" w:hAnsi="Calibri" w:cs="Tahoma"/>
                <w:lang w:val="en-US"/>
              </w:rPr>
            </w:pPr>
          </w:p>
          <w:p w14:paraId="60BDDC9E" w14:textId="7318A4DE" w:rsidR="00422889" w:rsidRPr="00422889" w:rsidRDefault="00422889" w:rsidP="00422889">
            <w:pPr>
              <w:widowControl w:val="0"/>
              <w:tabs>
                <w:tab w:val="left" w:pos="0"/>
                <w:tab w:val="left" w:pos="1152"/>
              </w:tabs>
              <w:autoSpaceDE w:val="0"/>
              <w:autoSpaceDN w:val="0"/>
              <w:adjustRightInd w:val="0"/>
              <w:spacing w:line="240" w:lineRule="atLeast"/>
              <w:jc w:val="both"/>
              <w:rPr>
                <w:rFonts w:ascii="Calibri" w:eastAsia="Calibri" w:hAnsi="Calibri" w:cs="Tahoma"/>
                <w:lang w:val="en-US"/>
              </w:rPr>
            </w:pPr>
            <w:r w:rsidRPr="00422889">
              <w:rPr>
                <w:rFonts w:ascii="Calibri" w:eastAsia="Calibri" w:hAnsi="Calibri" w:cs="Tahoma"/>
                <w:lang w:val="en-US"/>
              </w:rPr>
              <w:t>Duties include but are not limited to, ensuring the efficient and timely recall of patients for clinical review, including post-natal checks, the Level 2 diabetes service</w:t>
            </w:r>
            <w:r>
              <w:rPr>
                <w:rFonts w:ascii="Calibri" w:eastAsia="Calibri" w:hAnsi="Calibri" w:cs="Tahoma"/>
                <w:lang w:val="en-US"/>
              </w:rPr>
              <w:t>, processing and read coding clinical letters</w:t>
            </w:r>
            <w:r w:rsidRPr="00422889">
              <w:rPr>
                <w:rFonts w:ascii="Calibri" w:eastAsia="Calibri" w:hAnsi="Calibri" w:cs="Tahoma"/>
                <w:lang w:val="en-US"/>
              </w:rPr>
              <w:t xml:space="preserve"> and assisting in the monitoring of Practice targets.</w:t>
            </w:r>
          </w:p>
          <w:p w14:paraId="6EC579C1" w14:textId="77777777" w:rsidR="00422889" w:rsidRPr="00422889" w:rsidRDefault="00422889" w:rsidP="00422889">
            <w:pPr>
              <w:widowControl w:val="0"/>
              <w:tabs>
                <w:tab w:val="left" w:pos="0"/>
                <w:tab w:val="left" w:pos="1152"/>
              </w:tabs>
              <w:autoSpaceDE w:val="0"/>
              <w:autoSpaceDN w:val="0"/>
              <w:adjustRightInd w:val="0"/>
              <w:spacing w:line="240" w:lineRule="atLeast"/>
              <w:jc w:val="both"/>
              <w:rPr>
                <w:rFonts w:ascii="Calibri" w:eastAsia="Calibri" w:hAnsi="Calibri" w:cs="Tahoma"/>
                <w:lang w:val="en-US"/>
              </w:rPr>
            </w:pPr>
          </w:p>
        </w:tc>
      </w:tr>
    </w:tbl>
    <w:p w14:paraId="3A610D55" w14:textId="77777777" w:rsidR="00422889" w:rsidRPr="00422889" w:rsidRDefault="00422889" w:rsidP="00422889">
      <w:pPr>
        <w:spacing w:after="0" w:line="240" w:lineRule="auto"/>
        <w:rPr>
          <w:rFonts w:ascii="Calibri" w:eastAsia="Calibri" w:hAnsi="Calibri" w:cs="Calibri"/>
          <w:b/>
          <w:kern w:val="0"/>
          <w:u w:val="single"/>
          <w14:ligatures w14:val="none"/>
        </w:rPr>
      </w:pPr>
    </w:p>
    <w:tbl>
      <w:tblPr>
        <w:tblStyle w:val="TableGrid"/>
        <w:tblW w:w="10348" w:type="dxa"/>
        <w:tblInd w:w="-714" w:type="dxa"/>
        <w:tblLook w:val="04A0" w:firstRow="1" w:lastRow="0" w:firstColumn="1" w:lastColumn="0" w:noHBand="0" w:noVBand="1"/>
      </w:tblPr>
      <w:tblGrid>
        <w:gridCol w:w="10348"/>
      </w:tblGrid>
      <w:tr w:rsidR="00422889" w:rsidRPr="00422889" w14:paraId="6DF4897D" w14:textId="77777777" w:rsidTr="004F6951">
        <w:trPr>
          <w:trHeight w:val="273"/>
        </w:trPr>
        <w:tc>
          <w:tcPr>
            <w:tcW w:w="10348" w:type="dxa"/>
            <w:shd w:val="clear" w:color="auto" w:fill="D9D9D9"/>
          </w:tcPr>
          <w:p w14:paraId="3849454E" w14:textId="77777777" w:rsidR="00422889" w:rsidRPr="00422889" w:rsidRDefault="00422889" w:rsidP="00422889">
            <w:pPr>
              <w:rPr>
                <w:rFonts w:ascii="Calibri" w:eastAsia="Calibri" w:hAnsi="Calibri" w:cs="Calibri"/>
                <w:b/>
              </w:rPr>
            </w:pPr>
            <w:r w:rsidRPr="00422889">
              <w:rPr>
                <w:rFonts w:ascii="Calibri" w:eastAsia="Calibri" w:hAnsi="Calibri" w:cs="Calibri"/>
                <w:b/>
              </w:rPr>
              <w:t>Primary Responsibilities</w:t>
            </w:r>
          </w:p>
        </w:tc>
      </w:tr>
      <w:tr w:rsidR="00422889" w:rsidRPr="00422889" w14:paraId="278D75F5" w14:textId="77777777" w:rsidTr="004F6951">
        <w:trPr>
          <w:trHeight w:val="1089"/>
        </w:trPr>
        <w:tc>
          <w:tcPr>
            <w:tcW w:w="10348" w:type="dxa"/>
          </w:tcPr>
          <w:p w14:paraId="594B7D8A" w14:textId="40019469" w:rsidR="00422889" w:rsidRPr="00422889" w:rsidRDefault="00422889" w:rsidP="00422889">
            <w:pPr>
              <w:contextualSpacing/>
              <w:jc w:val="both"/>
              <w:rPr>
                <w:rFonts w:ascii="Calibri" w:eastAsia="Calibri" w:hAnsi="Calibri" w:cs="Calibri"/>
                <w:highlight w:val="yellow"/>
              </w:rPr>
            </w:pPr>
            <w:r w:rsidRPr="00422889">
              <w:rPr>
                <w:rFonts w:ascii="Calibri" w:eastAsia="Calibri" w:hAnsi="Calibri" w:cs="Calibri"/>
              </w:rPr>
              <w:t xml:space="preserve">The following are the core responsibilities of the Phlebotomist &amp; </w:t>
            </w:r>
            <w:r>
              <w:rPr>
                <w:rFonts w:ascii="Calibri" w:eastAsia="Calibri" w:hAnsi="Calibri" w:cs="Calibri"/>
              </w:rPr>
              <w:t>Clinical</w:t>
            </w:r>
            <w:r w:rsidRPr="00422889">
              <w:rPr>
                <w:rFonts w:ascii="Calibri" w:eastAsia="Calibri" w:hAnsi="Calibri" w:cs="Calibri"/>
              </w:rPr>
              <w:t xml:space="preserve"> Administrator. On occasions there may be a requirement to carry out other tasks. This will be dependent on factors such as workload and staffing levels:</w:t>
            </w:r>
          </w:p>
          <w:p w14:paraId="401BFE29" w14:textId="77777777" w:rsidR="00422889" w:rsidRPr="00422889" w:rsidRDefault="00422889" w:rsidP="00422889">
            <w:pPr>
              <w:ind w:left="360"/>
              <w:contextualSpacing/>
              <w:rPr>
                <w:rFonts w:ascii="Calibri" w:eastAsia="Calibri" w:hAnsi="Calibri" w:cs="Calibri"/>
              </w:rPr>
            </w:pPr>
          </w:p>
          <w:p w14:paraId="0CF23B5F" w14:textId="77777777" w:rsidR="00422889" w:rsidRPr="00422889" w:rsidRDefault="00422889" w:rsidP="00422889">
            <w:pPr>
              <w:ind w:left="360"/>
              <w:contextualSpacing/>
              <w:rPr>
                <w:rFonts w:ascii="Calibri" w:eastAsia="Calibri" w:hAnsi="Calibri" w:cs="Calibri"/>
                <w:b/>
                <w:bCs/>
              </w:rPr>
            </w:pPr>
            <w:r w:rsidRPr="00422889">
              <w:rPr>
                <w:rFonts w:ascii="Calibri" w:eastAsia="Calibri" w:hAnsi="Calibri" w:cs="Calibri"/>
                <w:b/>
                <w:bCs/>
              </w:rPr>
              <w:t>Core Principles</w:t>
            </w:r>
          </w:p>
          <w:p w14:paraId="43DC6222" w14:textId="77777777" w:rsidR="00422889" w:rsidRPr="00422889" w:rsidRDefault="00422889" w:rsidP="00422889">
            <w:pPr>
              <w:numPr>
                <w:ilvl w:val="0"/>
                <w:numId w:val="5"/>
              </w:numPr>
              <w:contextualSpacing/>
              <w:rPr>
                <w:rFonts w:ascii="Calibri" w:eastAsia="Calibri" w:hAnsi="Calibri" w:cs="Calibri"/>
              </w:rPr>
            </w:pPr>
            <w:r w:rsidRPr="00422889">
              <w:rPr>
                <w:rFonts w:ascii="Calibri" w:eastAsia="Calibri" w:hAnsi="Calibri" w:cs="Calibri"/>
              </w:rPr>
              <w:t>To ensure confidentiality of information (written, oral and electronic) is preserved at all times whether at or away from work.</w:t>
            </w:r>
          </w:p>
          <w:p w14:paraId="78AD9C26" w14:textId="77777777" w:rsidR="00422889" w:rsidRPr="00422889" w:rsidRDefault="00422889" w:rsidP="00422889">
            <w:pPr>
              <w:numPr>
                <w:ilvl w:val="0"/>
                <w:numId w:val="5"/>
              </w:numPr>
              <w:contextualSpacing/>
              <w:rPr>
                <w:rFonts w:ascii="Calibri" w:eastAsia="Calibri" w:hAnsi="Calibri" w:cs="Calibri"/>
              </w:rPr>
            </w:pPr>
            <w:r w:rsidRPr="00422889">
              <w:rPr>
                <w:rFonts w:ascii="Calibri" w:eastAsia="Calibri" w:hAnsi="Calibri" w:cs="Calibri"/>
              </w:rPr>
              <w:t>To follow practice procedures to ensure that Caldicott Guardian and Security requirements are met at all times.</w:t>
            </w:r>
          </w:p>
          <w:p w14:paraId="374C49ED" w14:textId="77777777" w:rsidR="00422889" w:rsidRPr="00422889" w:rsidRDefault="00422889" w:rsidP="00422889">
            <w:pPr>
              <w:numPr>
                <w:ilvl w:val="0"/>
                <w:numId w:val="5"/>
              </w:numPr>
              <w:contextualSpacing/>
              <w:rPr>
                <w:rFonts w:ascii="Calibri" w:eastAsia="Calibri" w:hAnsi="Calibri" w:cs="Calibri"/>
              </w:rPr>
            </w:pPr>
            <w:r w:rsidRPr="00422889">
              <w:rPr>
                <w:rFonts w:ascii="Calibri" w:eastAsia="Calibri" w:hAnsi="Calibri" w:cs="Calibri"/>
              </w:rPr>
              <w:t>To follow procedures to ensure compliance with the Data Protection Act 1998</w:t>
            </w:r>
          </w:p>
          <w:p w14:paraId="04BCE723" w14:textId="77777777" w:rsidR="00422889" w:rsidRPr="00422889" w:rsidRDefault="00422889" w:rsidP="00422889">
            <w:pPr>
              <w:numPr>
                <w:ilvl w:val="0"/>
                <w:numId w:val="5"/>
              </w:numPr>
              <w:contextualSpacing/>
              <w:rPr>
                <w:rFonts w:ascii="Calibri" w:eastAsia="Calibri" w:hAnsi="Calibri" w:cs="Calibri"/>
              </w:rPr>
            </w:pPr>
            <w:r w:rsidRPr="00422889">
              <w:rPr>
                <w:rFonts w:ascii="Calibri" w:eastAsia="Calibri" w:hAnsi="Calibri" w:cs="Calibri"/>
              </w:rPr>
              <w:t>To follow all practice protocols concerned with the maintenance of ethical practice.</w:t>
            </w:r>
          </w:p>
          <w:p w14:paraId="5DFBDB9E" w14:textId="77777777" w:rsidR="00422889" w:rsidRPr="00422889" w:rsidRDefault="00422889" w:rsidP="00422889">
            <w:pPr>
              <w:numPr>
                <w:ilvl w:val="0"/>
                <w:numId w:val="5"/>
              </w:numPr>
              <w:contextualSpacing/>
              <w:rPr>
                <w:rFonts w:ascii="Calibri" w:eastAsia="Calibri" w:hAnsi="Calibri" w:cs="Calibri"/>
              </w:rPr>
            </w:pPr>
            <w:r w:rsidRPr="00422889">
              <w:rPr>
                <w:rFonts w:ascii="Calibri" w:eastAsia="Calibri" w:hAnsi="Calibri" w:cs="Calibri"/>
              </w:rPr>
              <w:t xml:space="preserve">To support and participate in initiatives to ensure a safe and healthy environment for all practice users. This includes following procedures to ensure the control of potential hazards to health and safety </w:t>
            </w:r>
          </w:p>
          <w:p w14:paraId="22251531" w14:textId="77777777" w:rsidR="00422889" w:rsidRPr="00422889" w:rsidRDefault="00422889" w:rsidP="00422889">
            <w:pPr>
              <w:numPr>
                <w:ilvl w:val="0"/>
                <w:numId w:val="5"/>
              </w:numPr>
              <w:contextualSpacing/>
              <w:rPr>
                <w:rFonts w:ascii="Calibri" w:eastAsia="Calibri" w:hAnsi="Calibri" w:cs="Calibri"/>
              </w:rPr>
            </w:pPr>
            <w:r w:rsidRPr="00422889">
              <w:rPr>
                <w:rFonts w:ascii="Calibri" w:eastAsia="Calibri" w:hAnsi="Calibri" w:cs="Calibri"/>
              </w:rPr>
              <w:t>To respect, support, contribute to and take personal responsibility for implementing commitment to Diversity and Equality of Opportunity</w:t>
            </w:r>
          </w:p>
          <w:p w14:paraId="03AAB5A6" w14:textId="77777777" w:rsidR="00422889" w:rsidRPr="00422889" w:rsidRDefault="00422889" w:rsidP="00422889">
            <w:pPr>
              <w:numPr>
                <w:ilvl w:val="0"/>
                <w:numId w:val="5"/>
              </w:numPr>
              <w:contextualSpacing/>
              <w:rPr>
                <w:rFonts w:ascii="Calibri" w:eastAsia="Calibri" w:hAnsi="Calibri" w:cs="Calibri"/>
              </w:rPr>
            </w:pPr>
            <w:r w:rsidRPr="00422889">
              <w:rPr>
                <w:rFonts w:ascii="Calibri" w:eastAsia="Calibri" w:hAnsi="Calibri" w:cs="Calibri"/>
              </w:rPr>
              <w:t>To contribute to a culture of continuous improvement</w:t>
            </w:r>
          </w:p>
          <w:p w14:paraId="4707414D" w14:textId="77777777" w:rsidR="00422889" w:rsidRPr="00422889" w:rsidRDefault="00422889" w:rsidP="00422889">
            <w:pPr>
              <w:numPr>
                <w:ilvl w:val="0"/>
                <w:numId w:val="5"/>
              </w:numPr>
              <w:contextualSpacing/>
              <w:rPr>
                <w:rFonts w:ascii="Calibri" w:eastAsia="Calibri" w:hAnsi="Calibri" w:cs="Calibri"/>
              </w:rPr>
            </w:pPr>
            <w:r w:rsidRPr="00422889">
              <w:rPr>
                <w:rFonts w:ascii="Calibri" w:eastAsia="Calibri" w:hAnsi="Calibri" w:cs="Calibri"/>
              </w:rPr>
              <w:t>To perform duties to standards required by the practice in accordance with quality assurance.</w:t>
            </w:r>
          </w:p>
          <w:p w14:paraId="7C60EFF3" w14:textId="77777777" w:rsidR="00422889" w:rsidRPr="00422889" w:rsidRDefault="00422889" w:rsidP="00422889">
            <w:pPr>
              <w:numPr>
                <w:ilvl w:val="0"/>
                <w:numId w:val="5"/>
              </w:numPr>
              <w:contextualSpacing/>
              <w:rPr>
                <w:rFonts w:ascii="Calibri" w:eastAsia="Calibri" w:hAnsi="Calibri" w:cs="Calibri"/>
              </w:rPr>
            </w:pPr>
            <w:r w:rsidRPr="00422889">
              <w:rPr>
                <w:rFonts w:ascii="Calibri" w:eastAsia="Calibri" w:hAnsi="Calibri" w:cs="Calibri"/>
              </w:rPr>
              <w:t>To demonstrate commitment to Continuing Professional Development</w:t>
            </w:r>
          </w:p>
          <w:p w14:paraId="2DE23A56" w14:textId="77777777" w:rsidR="00422889" w:rsidRPr="00422889" w:rsidRDefault="00422889" w:rsidP="00422889">
            <w:pPr>
              <w:numPr>
                <w:ilvl w:val="0"/>
                <w:numId w:val="5"/>
              </w:numPr>
              <w:contextualSpacing/>
              <w:rPr>
                <w:rFonts w:ascii="Calibri" w:eastAsia="Calibri" w:hAnsi="Calibri" w:cs="Calibri"/>
              </w:rPr>
            </w:pPr>
            <w:r w:rsidRPr="00422889">
              <w:rPr>
                <w:rFonts w:ascii="Calibri" w:eastAsia="Calibri" w:hAnsi="Calibri" w:cs="Calibri"/>
              </w:rPr>
              <w:t>To demonstrate computer literacy</w:t>
            </w:r>
          </w:p>
          <w:p w14:paraId="5AE4AEDC" w14:textId="77777777" w:rsidR="00422889" w:rsidRDefault="00422889" w:rsidP="00422889">
            <w:pPr>
              <w:rPr>
                <w:rFonts w:ascii="Calibri" w:eastAsia="Calibri" w:hAnsi="Calibri" w:cs="Calibri"/>
                <w:b/>
                <w:bCs/>
              </w:rPr>
            </w:pPr>
          </w:p>
          <w:p w14:paraId="07A487B5" w14:textId="77777777" w:rsidR="00422889" w:rsidRDefault="00422889" w:rsidP="00422889">
            <w:pPr>
              <w:rPr>
                <w:rFonts w:ascii="Calibri" w:eastAsia="Calibri" w:hAnsi="Calibri" w:cs="Calibri"/>
                <w:b/>
                <w:bCs/>
              </w:rPr>
            </w:pPr>
          </w:p>
          <w:p w14:paraId="157B6F4B" w14:textId="77777777" w:rsidR="00422889" w:rsidRPr="00422889" w:rsidRDefault="00422889" w:rsidP="00422889">
            <w:pPr>
              <w:rPr>
                <w:rFonts w:ascii="Calibri" w:eastAsia="Calibri" w:hAnsi="Calibri" w:cs="Calibri"/>
                <w:b/>
                <w:bCs/>
              </w:rPr>
            </w:pPr>
          </w:p>
          <w:p w14:paraId="121521EA" w14:textId="77777777" w:rsidR="00422889" w:rsidRPr="00422889" w:rsidRDefault="00422889" w:rsidP="00422889">
            <w:pPr>
              <w:rPr>
                <w:rFonts w:ascii="Calibri" w:eastAsia="Calibri" w:hAnsi="Calibri" w:cs="Calibri"/>
                <w:b/>
                <w:bCs/>
              </w:rPr>
            </w:pPr>
            <w:r w:rsidRPr="00422889">
              <w:rPr>
                <w:rFonts w:ascii="Calibri" w:eastAsia="Calibri" w:hAnsi="Calibri" w:cs="Calibri"/>
                <w:b/>
                <w:bCs/>
              </w:rPr>
              <w:lastRenderedPageBreak/>
              <w:t>Phlebotomy Role</w:t>
            </w:r>
          </w:p>
          <w:p w14:paraId="4FC2C860" w14:textId="77777777" w:rsidR="00422889" w:rsidRPr="00422889" w:rsidRDefault="00422889" w:rsidP="00422889">
            <w:pPr>
              <w:rPr>
                <w:rFonts w:ascii="Calibri" w:eastAsia="Calibri" w:hAnsi="Calibri" w:cs="Calibri"/>
                <w:b/>
                <w:bCs/>
              </w:rPr>
            </w:pPr>
          </w:p>
          <w:p w14:paraId="7E8DF7D1" w14:textId="77777777" w:rsidR="00422889" w:rsidRPr="00422889" w:rsidRDefault="00422889" w:rsidP="00422889">
            <w:pPr>
              <w:jc w:val="both"/>
              <w:rPr>
                <w:rFonts w:ascii="Calibri" w:eastAsia="Calibri" w:hAnsi="Calibri" w:cs="Calibri"/>
              </w:rPr>
            </w:pPr>
            <w:r w:rsidRPr="00422889">
              <w:rPr>
                <w:rFonts w:ascii="Calibri" w:eastAsia="Calibri" w:hAnsi="Calibri" w:cs="Calibri"/>
              </w:rPr>
              <w:t>Working under the direct supervision of the senior practice nurses and strictly in accordance with specific practice guidelines and protocols:</w:t>
            </w:r>
          </w:p>
          <w:p w14:paraId="2769112D" w14:textId="77777777" w:rsidR="00422889" w:rsidRPr="00422889" w:rsidRDefault="00422889" w:rsidP="00422889">
            <w:pPr>
              <w:rPr>
                <w:rFonts w:ascii="Calibri" w:eastAsia="Calibri" w:hAnsi="Calibri" w:cs="Calibri"/>
              </w:rPr>
            </w:pPr>
          </w:p>
          <w:p w14:paraId="04C4B5C1" w14:textId="77777777" w:rsidR="00422889" w:rsidRPr="00422889" w:rsidRDefault="00422889" w:rsidP="00422889">
            <w:pPr>
              <w:numPr>
                <w:ilvl w:val="0"/>
                <w:numId w:val="4"/>
              </w:numPr>
              <w:contextualSpacing/>
              <w:rPr>
                <w:rFonts w:ascii="Calibri" w:eastAsia="Calibri" w:hAnsi="Calibri" w:cs="Calibri"/>
              </w:rPr>
            </w:pPr>
            <w:r w:rsidRPr="00422889">
              <w:rPr>
                <w:rFonts w:ascii="Calibri" w:eastAsia="Calibri" w:hAnsi="Calibri" w:cs="Calibri"/>
              </w:rPr>
              <w:t>Phlebotomy</w:t>
            </w:r>
          </w:p>
          <w:p w14:paraId="097D6EC1" w14:textId="7751186D" w:rsidR="00422889" w:rsidRDefault="00422889" w:rsidP="00422889">
            <w:pPr>
              <w:numPr>
                <w:ilvl w:val="0"/>
                <w:numId w:val="4"/>
              </w:numPr>
              <w:contextualSpacing/>
              <w:rPr>
                <w:rFonts w:ascii="Calibri" w:eastAsia="Calibri" w:hAnsi="Calibri" w:cs="Calibri"/>
              </w:rPr>
            </w:pPr>
            <w:r w:rsidRPr="00422889">
              <w:rPr>
                <w:rFonts w:ascii="Calibri" w:eastAsia="Calibri" w:hAnsi="Calibri" w:cs="Calibri"/>
              </w:rPr>
              <w:t>BP monitoring</w:t>
            </w:r>
          </w:p>
          <w:p w14:paraId="7D22FD63" w14:textId="616DF73E" w:rsidR="00C81618" w:rsidRPr="00422889" w:rsidRDefault="00C81618" w:rsidP="00422889">
            <w:pPr>
              <w:numPr>
                <w:ilvl w:val="0"/>
                <w:numId w:val="4"/>
              </w:numPr>
              <w:contextualSpacing/>
              <w:rPr>
                <w:rFonts w:ascii="Calibri" w:eastAsia="Calibri" w:hAnsi="Calibri" w:cs="Calibri"/>
              </w:rPr>
            </w:pPr>
            <w:r>
              <w:rPr>
                <w:rFonts w:ascii="Calibri" w:eastAsia="Calibri" w:hAnsi="Calibri" w:cs="Calibri"/>
              </w:rPr>
              <w:t>Vaccines</w:t>
            </w:r>
          </w:p>
          <w:p w14:paraId="2C0E9A16" w14:textId="77777777" w:rsidR="00422889" w:rsidRPr="00422889" w:rsidRDefault="00422889" w:rsidP="00422889">
            <w:pPr>
              <w:numPr>
                <w:ilvl w:val="0"/>
                <w:numId w:val="4"/>
              </w:numPr>
              <w:contextualSpacing/>
              <w:rPr>
                <w:rFonts w:ascii="Calibri" w:eastAsia="Calibri" w:hAnsi="Calibri" w:cs="Calibri"/>
              </w:rPr>
            </w:pPr>
            <w:r w:rsidRPr="00422889">
              <w:rPr>
                <w:rFonts w:ascii="Calibri" w:eastAsia="Calibri" w:hAnsi="Calibri" w:cs="Calibri"/>
              </w:rPr>
              <w:t>Urinalysis</w:t>
            </w:r>
          </w:p>
          <w:p w14:paraId="473A0BC5" w14:textId="77777777" w:rsidR="00422889" w:rsidRPr="00422889" w:rsidRDefault="00422889" w:rsidP="00422889">
            <w:pPr>
              <w:numPr>
                <w:ilvl w:val="0"/>
                <w:numId w:val="4"/>
              </w:numPr>
              <w:contextualSpacing/>
              <w:rPr>
                <w:rFonts w:ascii="Calibri" w:eastAsia="Calibri" w:hAnsi="Calibri" w:cs="Calibri"/>
              </w:rPr>
            </w:pPr>
            <w:r w:rsidRPr="00422889">
              <w:rPr>
                <w:rFonts w:ascii="Calibri" w:eastAsia="Calibri" w:hAnsi="Calibri" w:cs="Calibri"/>
              </w:rPr>
              <w:t>Weight monitoring</w:t>
            </w:r>
          </w:p>
          <w:p w14:paraId="18E24CE0" w14:textId="77777777" w:rsidR="00422889" w:rsidRPr="00422889" w:rsidRDefault="00422889" w:rsidP="00422889">
            <w:pPr>
              <w:numPr>
                <w:ilvl w:val="0"/>
                <w:numId w:val="4"/>
              </w:numPr>
              <w:contextualSpacing/>
              <w:rPr>
                <w:rFonts w:ascii="Calibri" w:eastAsia="Calibri" w:hAnsi="Calibri" w:cs="Calibri"/>
              </w:rPr>
            </w:pPr>
            <w:r w:rsidRPr="00422889">
              <w:rPr>
                <w:rFonts w:ascii="Calibri" w:eastAsia="Calibri" w:hAnsi="Calibri" w:cs="Calibri"/>
              </w:rPr>
              <w:t>Diabetic Foot Checks (Low Risk)</w:t>
            </w:r>
          </w:p>
          <w:p w14:paraId="3CABEBB7" w14:textId="77777777" w:rsidR="00422889" w:rsidRPr="00422889" w:rsidRDefault="00422889" w:rsidP="00422889">
            <w:pPr>
              <w:rPr>
                <w:rFonts w:ascii="Calibri" w:eastAsia="Calibri" w:hAnsi="Calibri" w:cs="Calibri"/>
              </w:rPr>
            </w:pPr>
          </w:p>
          <w:p w14:paraId="2A7EAA1E" w14:textId="542C3BDA" w:rsidR="00422889" w:rsidRPr="00422889" w:rsidRDefault="00422889" w:rsidP="00422889">
            <w:pPr>
              <w:rPr>
                <w:rFonts w:ascii="Calibri" w:eastAsia="Calibri" w:hAnsi="Calibri" w:cs="Calibri"/>
                <w:b/>
                <w:bCs/>
              </w:rPr>
            </w:pPr>
            <w:r>
              <w:rPr>
                <w:rFonts w:ascii="Calibri" w:eastAsia="Calibri" w:hAnsi="Calibri" w:cs="Calibri"/>
                <w:b/>
                <w:bCs/>
              </w:rPr>
              <w:t>Clinical Administration</w:t>
            </w:r>
            <w:r w:rsidRPr="00422889">
              <w:rPr>
                <w:rFonts w:ascii="Calibri" w:eastAsia="Calibri" w:hAnsi="Calibri" w:cs="Calibri"/>
                <w:b/>
                <w:bCs/>
              </w:rPr>
              <w:t xml:space="preserve"> Role</w:t>
            </w:r>
          </w:p>
          <w:p w14:paraId="5851042F" w14:textId="77777777" w:rsidR="00422889" w:rsidRPr="00422889" w:rsidRDefault="00422889" w:rsidP="00422889">
            <w:pPr>
              <w:rPr>
                <w:rFonts w:ascii="Calibri" w:eastAsia="Calibri" w:hAnsi="Calibri" w:cs="Calibri"/>
                <w:b/>
                <w:bCs/>
              </w:rPr>
            </w:pPr>
          </w:p>
          <w:p w14:paraId="371A5D43" w14:textId="77777777" w:rsidR="00422889" w:rsidRPr="00422889" w:rsidRDefault="00422889" w:rsidP="00422889">
            <w:pPr>
              <w:rPr>
                <w:rFonts w:ascii="Calibri" w:eastAsia="Calibri" w:hAnsi="Calibri" w:cs="Calibri"/>
                <w:b/>
                <w:bCs/>
              </w:rPr>
            </w:pPr>
            <w:r w:rsidRPr="00422889">
              <w:rPr>
                <w:rFonts w:ascii="Calibri" w:eastAsia="Calibri" w:hAnsi="Calibri" w:cs="Calibri"/>
                <w:b/>
                <w:bCs/>
              </w:rPr>
              <w:t xml:space="preserve">Nursing Team Appointment system </w:t>
            </w:r>
          </w:p>
          <w:p w14:paraId="0978932F" w14:textId="77777777" w:rsidR="00422889" w:rsidRPr="00422889" w:rsidRDefault="00422889" w:rsidP="00422889">
            <w:pPr>
              <w:numPr>
                <w:ilvl w:val="0"/>
                <w:numId w:val="1"/>
              </w:numPr>
              <w:contextualSpacing/>
              <w:jc w:val="both"/>
              <w:rPr>
                <w:rFonts w:ascii="Calibri" w:eastAsia="Calibri" w:hAnsi="Calibri" w:cs="Calibri"/>
              </w:rPr>
            </w:pPr>
            <w:r w:rsidRPr="00422889">
              <w:rPr>
                <w:rFonts w:ascii="Calibri" w:eastAsia="Calibri" w:hAnsi="Calibri" w:cs="Calibri"/>
              </w:rPr>
              <w:t>Ensure total familiarity with all nursing team appointment systems including specific appointment lengths relating to chronic disease reviews, tests and screening procedures.</w:t>
            </w:r>
          </w:p>
          <w:p w14:paraId="71B31C42" w14:textId="77777777" w:rsidR="00422889" w:rsidRPr="00422889" w:rsidRDefault="00422889" w:rsidP="00422889">
            <w:pPr>
              <w:numPr>
                <w:ilvl w:val="0"/>
                <w:numId w:val="1"/>
              </w:numPr>
              <w:contextualSpacing/>
              <w:jc w:val="both"/>
              <w:rPr>
                <w:rFonts w:ascii="Calibri" w:eastAsia="Calibri" w:hAnsi="Calibri" w:cs="Calibri"/>
              </w:rPr>
            </w:pPr>
            <w:r w:rsidRPr="00422889">
              <w:rPr>
                <w:rFonts w:ascii="Calibri" w:eastAsia="Calibri" w:hAnsi="Calibri" w:cs="Calibri"/>
              </w:rPr>
              <w:t>Book appointments and recalls ensuring sufficient information is recorded to identify the appointment reason.</w:t>
            </w:r>
          </w:p>
          <w:p w14:paraId="394DD74A" w14:textId="77777777" w:rsidR="00422889" w:rsidRPr="00422889" w:rsidRDefault="00422889" w:rsidP="00422889">
            <w:pPr>
              <w:numPr>
                <w:ilvl w:val="0"/>
                <w:numId w:val="1"/>
              </w:numPr>
              <w:contextualSpacing/>
              <w:jc w:val="both"/>
              <w:rPr>
                <w:rFonts w:ascii="Calibri" w:eastAsia="Calibri" w:hAnsi="Calibri" w:cs="Calibri"/>
              </w:rPr>
            </w:pPr>
            <w:r w:rsidRPr="00422889">
              <w:rPr>
                <w:rFonts w:ascii="Calibri" w:eastAsia="Calibri" w:hAnsi="Calibri" w:cs="Calibri"/>
              </w:rPr>
              <w:t>Receive and make calls as required answering any queries that arise ensuring a professional manner is maintained at all times.</w:t>
            </w:r>
          </w:p>
          <w:p w14:paraId="7A490606" w14:textId="77777777" w:rsidR="00422889" w:rsidRPr="00422889" w:rsidRDefault="00422889" w:rsidP="00422889">
            <w:pPr>
              <w:jc w:val="both"/>
              <w:rPr>
                <w:rFonts w:ascii="Calibri" w:eastAsia="Calibri" w:hAnsi="Calibri" w:cs="Calibri"/>
              </w:rPr>
            </w:pPr>
          </w:p>
          <w:p w14:paraId="5E7913B5" w14:textId="77777777" w:rsidR="00422889" w:rsidRPr="00422889" w:rsidRDefault="00422889" w:rsidP="00422889">
            <w:pPr>
              <w:jc w:val="both"/>
              <w:rPr>
                <w:rFonts w:ascii="Calibri" w:eastAsia="Calibri" w:hAnsi="Calibri" w:cs="Calibri"/>
                <w:b/>
                <w:bCs/>
              </w:rPr>
            </w:pPr>
            <w:r w:rsidRPr="00422889">
              <w:rPr>
                <w:rFonts w:ascii="Calibri" w:eastAsia="Calibri" w:hAnsi="Calibri" w:cs="Calibri"/>
                <w:b/>
                <w:bCs/>
              </w:rPr>
              <w:t>Operating Due Recalls and Retrospective Recall Searches</w:t>
            </w:r>
          </w:p>
          <w:p w14:paraId="65F5E696" w14:textId="77777777" w:rsidR="00422889" w:rsidRPr="00422889" w:rsidRDefault="00422889" w:rsidP="00422889">
            <w:pPr>
              <w:numPr>
                <w:ilvl w:val="0"/>
                <w:numId w:val="2"/>
              </w:numPr>
              <w:contextualSpacing/>
              <w:jc w:val="both"/>
              <w:rPr>
                <w:rFonts w:ascii="Calibri" w:eastAsia="Calibri" w:hAnsi="Calibri" w:cs="Calibri"/>
              </w:rPr>
            </w:pPr>
            <w:r w:rsidRPr="00422889">
              <w:rPr>
                <w:rFonts w:ascii="Calibri" w:eastAsia="Calibri" w:hAnsi="Calibri" w:cs="Calibri"/>
              </w:rPr>
              <w:t>Ensure an efficient process is operated for the recalling of patients for chronic disease reviews, contraception services, screening services and immunisation purposes.</w:t>
            </w:r>
          </w:p>
          <w:p w14:paraId="259BEE8C" w14:textId="77777777" w:rsidR="00422889" w:rsidRPr="00422889" w:rsidRDefault="00422889" w:rsidP="00422889">
            <w:pPr>
              <w:numPr>
                <w:ilvl w:val="0"/>
                <w:numId w:val="2"/>
              </w:numPr>
              <w:contextualSpacing/>
              <w:jc w:val="both"/>
              <w:rPr>
                <w:rFonts w:ascii="Calibri" w:eastAsia="Calibri" w:hAnsi="Calibri" w:cs="Calibri"/>
              </w:rPr>
            </w:pPr>
            <w:r w:rsidRPr="00422889">
              <w:rPr>
                <w:rFonts w:ascii="Calibri" w:eastAsia="Calibri" w:hAnsi="Calibri" w:cs="Calibri"/>
              </w:rPr>
              <w:t>Ensure there is an efficient process operated for the retrospective calling of unattended or missed appointments for chronic disease reviews, contraception services, screening services and immunisation purposes.</w:t>
            </w:r>
          </w:p>
          <w:p w14:paraId="6A1B3378" w14:textId="77777777" w:rsidR="00422889" w:rsidRPr="00422889" w:rsidRDefault="00422889" w:rsidP="00422889">
            <w:pPr>
              <w:numPr>
                <w:ilvl w:val="0"/>
                <w:numId w:val="2"/>
              </w:numPr>
              <w:contextualSpacing/>
              <w:jc w:val="both"/>
              <w:rPr>
                <w:rFonts w:ascii="Calibri" w:eastAsia="Calibri" w:hAnsi="Calibri" w:cs="Calibri"/>
              </w:rPr>
            </w:pPr>
            <w:r w:rsidRPr="00422889">
              <w:rPr>
                <w:rFonts w:ascii="Calibri" w:eastAsia="Calibri" w:hAnsi="Calibri" w:cs="Calibri"/>
              </w:rPr>
              <w:t>Monitor and action work to do on the child immunisation target report within the clinical system.</w:t>
            </w:r>
          </w:p>
          <w:p w14:paraId="30926ECB" w14:textId="77777777" w:rsidR="00422889" w:rsidRPr="00422889" w:rsidRDefault="00422889" w:rsidP="00422889">
            <w:pPr>
              <w:jc w:val="both"/>
              <w:rPr>
                <w:rFonts w:ascii="Calibri" w:eastAsia="Calibri" w:hAnsi="Calibri" w:cs="Calibri"/>
                <w:b/>
                <w:bCs/>
              </w:rPr>
            </w:pPr>
          </w:p>
          <w:p w14:paraId="7CB1204F" w14:textId="77777777" w:rsidR="00422889" w:rsidRPr="00422889" w:rsidRDefault="00422889" w:rsidP="00422889">
            <w:pPr>
              <w:jc w:val="both"/>
              <w:rPr>
                <w:rFonts w:ascii="Calibri" w:eastAsia="Calibri" w:hAnsi="Calibri" w:cs="Calibri"/>
                <w:b/>
                <w:bCs/>
              </w:rPr>
            </w:pPr>
            <w:r w:rsidRPr="00422889">
              <w:rPr>
                <w:rFonts w:ascii="Calibri" w:eastAsia="Calibri" w:hAnsi="Calibri" w:cs="Calibri"/>
                <w:b/>
                <w:bCs/>
              </w:rPr>
              <w:t xml:space="preserve">Other Clinical Admin Duties </w:t>
            </w:r>
          </w:p>
          <w:p w14:paraId="32316A3D" w14:textId="77777777" w:rsidR="00422889" w:rsidRDefault="00422889" w:rsidP="00422889">
            <w:pPr>
              <w:numPr>
                <w:ilvl w:val="0"/>
                <w:numId w:val="3"/>
              </w:numPr>
              <w:contextualSpacing/>
              <w:jc w:val="both"/>
              <w:rPr>
                <w:rFonts w:ascii="Calibri" w:eastAsia="MS Mincho" w:hAnsi="Calibri" w:cs="Tahoma"/>
              </w:rPr>
            </w:pPr>
            <w:r w:rsidRPr="00422889">
              <w:rPr>
                <w:rFonts w:ascii="Calibri" w:eastAsia="MS Mincho" w:hAnsi="Calibri" w:cs="Tahoma"/>
              </w:rPr>
              <w:t>Provide admin support as required for the Level 2 Diabetes clinics, managing appointments for biometric measurements prior to the patient’s appointment and organising podiatry and retinal appointments as required.</w:t>
            </w:r>
          </w:p>
          <w:p w14:paraId="39B8E147" w14:textId="392EB3F0" w:rsidR="00422889" w:rsidRPr="00422889" w:rsidRDefault="00422889" w:rsidP="00422889">
            <w:pPr>
              <w:pStyle w:val="ListParagraph"/>
              <w:numPr>
                <w:ilvl w:val="0"/>
                <w:numId w:val="3"/>
              </w:numPr>
              <w:rPr>
                <w:rFonts w:ascii="Calibri" w:eastAsia="MS Mincho" w:hAnsi="Calibri" w:cs="Tahoma"/>
              </w:rPr>
            </w:pPr>
            <w:r w:rsidRPr="00422889">
              <w:rPr>
                <w:rFonts w:ascii="Calibri" w:eastAsia="MS Mincho" w:hAnsi="Calibri" w:cs="Tahoma"/>
              </w:rPr>
              <w:t xml:space="preserve">Provide admin support as required for the Mum and Baby clinics, ensuring all relevant paperwork is received and completed prior to the appointments to ensure records are up to date in preparation for the postnatal, 8 week checks and immunisations. </w:t>
            </w:r>
          </w:p>
          <w:p w14:paraId="2CC58399" w14:textId="52B2FA90" w:rsidR="00422889" w:rsidRDefault="00422889" w:rsidP="00422889">
            <w:pPr>
              <w:numPr>
                <w:ilvl w:val="0"/>
                <w:numId w:val="3"/>
              </w:numPr>
              <w:contextualSpacing/>
              <w:jc w:val="both"/>
              <w:rPr>
                <w:rFonts w:ascii="Calibri" w:eastAsia="MS Mincho" w:hAnsi="Calibri" w:cs="Tahoma"/>
              </w:rPr>
            </w:pPr>
            <w:r w:rsidRPr="00422889">
              <w:rPr>
                <w:rFonts w:ascii="Calibri" w:eastAsia="MS Mincho" w:hAnsi="Calibri" w:cs="Tahoma"/>
              </w:rPr>
              <w:t xml:space="preserve">Provide admin support for the </w:t>
            </w:r>
            <w:r>
              <w:rPr>
                <w:rFonts w:ascii="Calibri" w:eastAsia="MS Mincho" w:hAnsi="Calibri" w:cs="Tahoma"/>
              </w:rPr>
              <w:t xml:space="preserve">processing and read coding of clinical letters </w:t>
            </w:r>
          </w:p>
          <w:p w14:paraId="37433583" w14:textId="41D31420" w:rsidR="00C81618" w:rsidRPr="00422889" w:rsidRDefault="00C81618" w:rsidP="00422889">
            <w:pPr>
              <w:numPr>
                <w:ilvl w:val="0"/>
                <w:numId w:val="3"/>
              </w:numPr>
              <w:contextualSpacing/>
              <w:jc w:val="both"/>
              <w:rPr>
                <w:rFonts w:ascii="Calibri" w:eastAsia="MS Mincho" w:hAnsi="Calibri" w:cs="Tahoma"/>
              </w:rPr>
            </w:pPr>
            <w:r>
              <w:rPr>
                <w:rFonts w:ascii="Calibri" w:eastAsia="MS Mincho" w:hAnsi="Calibri" w:cs="Tahoma"/>
              </w:rPr>
              <w:t xml:space="preserve">Provide general admin support as and when needed as part of the wider admin team </w:t>
            </w:r>
          </w:p>
          <w:p w14:paraId="30564B77" w14:textId="77777777" w:rsidR="00422889" w:rsidRPr="00422889" w:rsidRDefault="00422889" w:rsidP="00422889">
            <w:pPr>
              <w:rPr>
                <w:rFonts w:ascii="Calibri" w:eastAsia="Calibri" w:hAnsi="Calibri" w:cs="Calibri"/>
                <w:b/>
                <w:bCs/>
              </w:rPr>
            </w:pPr>
          </w:p>
          <w:p w14:paraId="2057C556" w14:textId="7E989681" w:rsidR="00422889" w:rsidRPr="00C81618" w:rsidRDefault="00422889" w:rsidP="00C81618">
            <w:pPr>
              <w:rPr>
                <w:rFonts w:ascii="Calibri" w:eastAsia="Calibri" w:hAnsi="Calibri" w:cs="Calibri"/>
                <w:b/>
                <w:bCs/>
              </w:rPr>
            </w:pPr>
            <w:r w:rsidRPr="00422889">
              <w:rPr>
                <w:rFonts w:ascii="Calibri" w:eastAsia="Calibri" w:hAnsi="Calibri" w:cs="Calibri"/>
                <w:b/>
                <w:bCs/>
              </w:rPr>
              <w:t>General</w:t>
            </w:r>
          </w:p>
          <w:p w14:paraId="623A3068" w14:textId="77777777" w:rsidR="00422889" w:rsidRPr="00422889" w:rsidRDefault="00422889" w:rsidP="00422889">
            <w:pPr>
              <w:numPr>
                <w:ilvl w:val="0"/>
                <w:numId w:val="6"/>
              </w:numPr>
              <w:contextualSpacing/>
              <w:rPr>
                <w:rFonts w:ascii="Calibri" w:eastAsia="Calibri" w:hAnsi="Calibri" w:cs="Calibri"/>
              </w:rPr>
            </w:pPr>
            <w:r w:rsidRPr="00422889">
              <w:rPr>
                <w:rFonts w:ascii="Calibri" w:eastAsia="Calibri" w:hAnsi="Calibri" w:cs="Calibri"/>
              </w:rPr>
              <w:t>Ensuring confidentiality is maintained at all times.</w:t>
            </w:r>
          </w:p>
          <w:p w14:paraId="6D600083" w14:textId="77777777" w:rsidR="00422889" w:rsidRPr="00422889" w:rsidRDefault="00422889" w:rsidP="00422889">
            <w:pPr>
              <w:numPr>
                <w:ilvl w:val="0"/>
                <w:numId w:val="6"/>
              </w:numPr>
              <w:contextualSpacing/>
              <w:rPr>
                <w:rFonts w:ascii="Calibri" w:eastAsia="Calibri" w:hAnsi="Calibri" w:cs="Calibri"/>
              </w:rPr>
            </w:pPr>
            <w:r w:rsidRPr="00422889">
              <w:rPr>
                <w:rFonts w:ascii="Calibri" w:eastAsia="Calibri" w:hAnsi="Calibri" w:cs="Calibri"/>
              </w:rPr>
              <w:t>Dealing with all telephone calls professionally (with care, civility and efficiency)</w:t>
            </w:r>
          </w:p>
          <w:p w14:paraId="17008FAA" w14:textId="77777777" w:rsidR="00422889" w:rsidRPr="00422889" w:rsidRDefault="00422889" w:rsidP="00422889">
            <w:pPr>
              <w:numPr>
                <w:ilvl w:val="0"/>
                <w:numId w:val="6"/>
              </w:numPr>
              <w:contextualSpacing/>
              <w:rPr>
                <w:rFonts w:ascii="Calibri" w:eastAsia="Calibri" w:hAnsi="Calibri" w:cs="Calibri"/>
              </w:rPr>
            </w:pPr>
            <w:r w:rsidRPr="00422889">
              <w:rPr>
                <w:rFonts w:ascii="Calibri" w:eastAsia="Calibri" w:hAnsi="Calibri" w:cs="Calibri"/>
              </w:rPr>
              <w:t>Ensuring excellent customer care skills are used with all parties.</w:t>
            </w:r>
          </w:p>
          <w:p w14:paraId="0B9419CB" w14:textId="77777777" w:rsidR="00422889" w:rsidRPr="00422889" w:rsidRDefault="00422889" w:rsidP="00422889">
            <w:pPr>
              <w:numPr>
                <w:ilvl w:val="0"/>
                <w:numId w:val="6"/>
              </w:numPr>
              <w:contextualSpacing/>
              <w:rPr>
                <w:rFonts w:ascii="Calibri" w:eastAsia="Calibri" w:hAnsi="Calibri" w:cs="Calibri"/>
              </w:rPr>
            </w:pPr>
            <w:r w:rsidRPr="00422889">
              <w:rPr>
                <w:rFonts w:ascii="Calibri" w:eastAsia="Calibri" w:hAnsi="Calibri" w:cs="Calibri"/>
              </w:rPr>
              <w:lastRenderedPageBreak/>
              <w:t>Taking messages as appropriate and ensuring the message is passed on to the appropriate member of the practice or associated organizations whilst annotating and recording details such that they can be reviewed and retrieved at a later date if required.</w:t>
            </w:r>
          </w:p>
          <w:p w14:paraId="4BAE3A97" w14:textId="77777777" w:rsidR="00422889" w:rsidRPr="00422889" w:rsidRDefault="00422889" w:rsidP="00422889">
            <w:pPr>
              <w:numPr>
                <w:ilvl w:val="0"/>
                <w:numId w:val="6"/>
              </w:numPr>
              <w:contextualSpacing/>
              <w:rPr>
                <w:rFonts w:ascii="Calibri" w:eastAsia="Calibri" w:hAnsi="Calibri" w:cs="Calibri"/>
              </w:rPr>
            </w:pPr>
            <w:r w:rsidRPr="00422889">
              <w:rPr>
                <w:rFonts w:ascii="Calibri" w:eastAsia="Calibri" w:hAnsi="Calibri" w:cs="Calibri"/>
              </w:rPr>
              <w:t>Ensuring probity in all financial dealings</w:t>
            </w:r>
          </w:p>
          <w:p w14:paraId="760A9562" w14:textId="77777777" w:rsidR="00422889" w:rsidRPr="00422889" w:rsidRDefault="00422889" w:rsidP="00422889">
            <w:pPr>
              <w:rPr>
                <w:rFonts w:ascii="Calibri" w:eastAsia="Calibri" w:hAnsi="Calibri" w:cs="Calibri"/>
              </w:rPr>
            </w:pPr>
          </w:p>
          <w:p w14:paraId="0F11CB56" w14:textId="77777777" w:rsidR="00422889" w:rsidRPr="00422889" w:rsidRDefault="00422889" w:rsidP="00422889">
            <w:pPr>
              <w:rPr>
                <w:rFonts w:ascii="Calibri" w:eastAsia="Calibri" w:hAnsi="Calibri" w:cs="Calibri"/>
                <w:b/>
                <w:bCs/>
              </w:rPr>
            </w:pPr>
            <w:r w:rsidRPr="00422889">
              <w:rPr>
                <w:rFonts w:ascii="Calibri" w:eastAsia="Calibri" w:hAnsi="Calibri" w:cs="Calibri"/>
                <w:b/>
                <w:bCs/>
              </w:rPr>
              <w:t>Upholding Quality</w:t>
            </w:r>
          </w:p>
          <w:p w14:paraId="38B26A19" w14:textId="77777777" w:rsidR="00422889" w:rsidRPr="00422889" w:rsidRDefault="00422889" w:rsidP="00422889">
            <w:pPr>
              <w:rPr>
                <w:rFonts w:ascii="Calibri" w:eastAsia="Calibri" w:hAnsi="Calibri" w:cs="Calibri"/>
                <w:b/>
                <w:bCs/>
              </w:rPr>
            </w:pPr>
          </w:p>
          <w:p w14:paraId="2F9D2257" w14:textId="77777777" w:rsidR="00422889" w:rsidRPr="00422889" w:rsidRDefault="00422889" w:rsidP="00422889">
            <w:pPr>
              <w:numPr>
                <w:ilvl w:val="0"/>
                <w:numId w:val="6"/>
              </w:numPr>
              <w:contextualSpacing/>
              <w:rPr>
                <w:rFonts w:ascii="Calibri" w:eastAsia="Calibri" w:hAnsi="Calibri" w:cs="Calibri"/>
              </w:rPr>
            </w:pPr>
            <w:r w:rsidRPr="00422889">
              <w:rPr>
                <w:rFonts w:ascii="Calibri" w:eastAsia="Calibri" w:hAnsi="Calibri" w:cs="Calibri"/>
              </w:rPr>
              <w:t>Alerting other team members to issues of quality and risk.</w:t>
            </w:r>
          </w:p>
          <w:p w14:paraId="3A3B349B" w14:textId="77777777" w:rsidR="00422889" w:rsidRPr="00422889" w:rsidRDefault="00422889" w:rsidP="00422889">
            <w:pPr>
              <w:numPr>
                <w:ilvl w:val="0"/>
                <w:numId w:val="6"/>
              </w:numPr>
              <w:contextualSpacing/>
              <w:rPr>
                <w:rFonts w:ascii="Calibri" w:eastAsia="Calibri" w:hAnsi="Calibri" w:cs="Calibri"/>
              </w:rPr>
            </w:pPr>
            <w:r w:rsidRPr="00422889">
              <w:rPr>
                <w:rFonts w:ascii="Calibri" w:eastAsia="Calibri" w:hAnsi="Calibri" w:cs="Calibri"/>
              </w:rPr>
              <w:t>Assessing own performance and taking accountability for own actions, either directly or under supervision</w:t>
            </w:r>
          </w:p>
          <w:p w14:paraId="0C5DDF5A" w14:textId="77777777" w:rsidR="00422889" w:rsidRPr="00422889" w:rsidRDefault="00422889" w:rsidP="00422889">
            <w:pPr>
              <w:numPr>
                <w:ilvl w:val="0"/>
                <w:numId w:val="7"/>
              </w:numPr>
              <w:contextualSpacing/>
              <w:rPr>
                <w:rFonts w:ascii="Calibri" w:eastAsia="Calibri" w:hAnsi="Calibri" w:cs="Calibri"/>
              </w:rPr>
            </w:pPr>
            <w:r w:rsidRPr="00422889">
              <w:rPr>
                <w:rFonts w:ascii="Calibri" w:eastAsia="Calibri" w:hAnsi="Calibri" w:cs="Calibri"/>
              </w:rPr>
              <w:t>Contributing to the effectiveness of the team by reflecting on own and team activities and making suggestions on ways to improve and enhance the team’s performance.</w:t>
            </w:r>
          </w:p>
          <w:p w14:paraId="084E264A" w14:textId="77777777" w:rsidR="00422889" w:rsidRPr="00422889" w:rsidRDefault="00422889" w:rsidP="00422889">
            <w:pPr>
              <w:numPr>
                <w:ilvl w:val="0"/>
                <w:numId w:val="7"/>
              </w:numPr>
              <w:contextualSpacing/>
              <w:rPr>
                <w:rFonts w:ascii="Calibri" w:eastAsia="Calibri" w:hAnsi="Calibri" w:cs="Calibri"/>
              </w:rPr>
            </w:pPr>
            <w:r w:rsidRPr="00422889">
              <w:rPr>
                <w:rFonts w:ascii="Calibri" w:eastAsia="Calibri" w:hAnsi="Calibri" w:cs="Calibri"/>
              </w:rPr>
              <w:t>Working effectively with individuals in other agencies to meet patient’s needs.</w:t>
            </w:r>
          </w:p>
          <w:p w14:paraId="391F86E7" w14:textId="77777777" w:rsidR="00422889" w:rsidRPr="00422889" w:rsidRDefault="00422889" w:rsidP="00422889">
            <w:pPr>
              <w:numPr>
                <w:ilvl w:val="0"/>
                <w:numId w:val="7"/>
              </w:numPr>
              <w:contextualSpacing/>
              <w:rPr>
                <w:rFonts w:ascii="Calibri" w:eastAsia="Calibri" w:hAnsi="Calibri" w:cs="Calibri"/>
              </w:rPr>
            </w:pPr>
            <w:r w:rsidRPr="00422889">
              <w:rPr>
                <w:rFonts w:ascii="Calibri" w:eastAsia="Calibri" w:hAnsi="Calibri" w:cs="Calibri"/>
              </w:rPr>
              <w:t>Effectively managing own time, workload, and resources.</w:t>
            </w:r>
          </w:p>
          <w:p w14:paraId="0987113B" w14:textId="77777777" w:rsidR="00422889" w:rsidRPr="00422889" w:rsidRDefault="00422889" w:rsidP="00422889">
            <w:pPr>
              <w:numPr>
                <w:ilvl w:val="0"/>
                <w:numId w:val="7"/>
              </w:numPr>
              <w:contextualSpacing/>
              <w:rPr>
                <w:rFonts w:ascii="Calibri" w:eastAsia="Calibri" w:hAnsi="Calibri" w:cs="Calibri"/>
              </w:rPr>
            </w:pPr>
            <w:r w:rsidRPr="00422889">
              <w:rPr>
                <w:rFonts w:ascii="Calibri" w:eastAsia="Calibri" w:hAnsi="Calibri" w:cs="Calibri"/>
              </w:rPr>
              <w:t>Adhering to Practice dress policy.</w:t>
            </w:r>
          </w:p>
          <w:p w14:paraId="1DACB896" w14:textId="77777777" w:rsidR="00422889" w:rsidRPr="00422889" w:rsidRDefault="00422889" w:rsidP="00422889">
            <w:pPr>
              <w:numPr>
                <w:ilvl w:val="0"/>
                <w:numId w:val="7"/>
              </w:numPr>
              <w:contextualSpacing/>
              <w:rPr>
                <w:rFonts w:ascii="Calibri" w:eastAsia="Calibri" w:hAnsi="Calibri" w:cs="Calibri"/>
              </w:rPr>
            </w:pPr>
            <w:r w:rsidRPr="00422889">
              <w:rPr>
                <w:rFonts w:ascii="Calibri" w:eastAsia="Calibri" w:hAnsi="Calibri" w:cs="Calibri"/>
              </w:rPr>
              <w:t>Being punctual at all times.</w:t>
            </w:r>
          </w:p>
          <w:p w14:paraId="06321628" w14:textId="77777777" w:rsidR="00422889" w:rsidRPr="00422889" w:rsidRDefault="00422889" w:rsidP="00422889">
            <w:pPr>
              <w:ind w:left="720"/>
              <w:contextualSpacing/>
              <w:rPr>
                <w:rFonts w:ascii="Calibri" w:eastAsia="Calibri" w:hAnsi="Calibri" w:cs="Calibri"/>
              </w:rPr>
            </w:pPr>
          </w:p>
          <w:p w14:paraId="4A88B0D5" w14:textId="77777777" w:rsidR="00422889" w:rsidRPr="00422889" w:rsidRDefault="00422889" w:rsidP="00422889">
            <w:pPr>
              <w:rPr>
                <w:rFonts w:ascii="Calibri" w:eastAsia="Calibri" w:hAnsi="Calibri" w:cs="Calibri"/>
                <w:b/>
                <w:bCs/>
              </w:rPr>
            </w:pPr>
            <w:r w:rsidRPr="00422889">
              <w:rPr>
                <w:rFonts w:ascii="Calibri" w:eastAsia="Calibri" w:hAnsi="Calibri" w:cs="Calibri"/>
                <w:b/>
                <w:bCs/>
              </w:rPr>
              <w:t>Communicating</w:t>
            </w:r>
          </w:p>
          <w:p w14:paraId="78F4ACF9" w14:textId="77777777" w:rsidR="00422889" w:rsidRPr="00422889" w:rsidRDefault="00422889" w:rsidP="00422889">
            <w:pPr>
              <w:rPr>
                <w:rFonts w:ascii="Calibri" w:eastAsia="Calibri" w:hAnsi="Calibri" w:cs="Calibri"/>
                <w:b/>
                <w:bCs/>
              </w:rPr>
            </w:pPr>
          </w:p>
          <w:p w14:paraId="5D9CC53D" w14:textId="77777777" w:rsidR="00422889" w:rsidRPr="00422889" w:rsidRDefault="00422889" w:rsidP="00422889">
            <w:pPr>
              <w:numPr>
                <w:ilvl w:val="0"/>
                <w:numId w:val="7"/>
              </w:numPr>
              <w:contextualSpacing/>
              <w:rPr>
                <w:rFonts w:ascii="Calibri" w:eastAsia="Calibri" w:hAnsi="Calibri" w:cs="Calibri"/>
              </w:rPr>
            </w:pPr>
            <w:r w:rsidRPr="00422889">
              <w:rPr>
                <w:rFonts w:ascii="Calibri" w:eastAsia="Calibri" w:hAnsi="Calibri" w:cs="Calibri"/>
              </w:rPr>
              <w:t>Communicate effectively with other team members.</w:t>
            </w:r>
          </w:p>
          <w:p w14:paraId="6247ADDE" w14:textId="77777777" w:rsidR="00422889" w:rsidRPr="00422889" w:rsidRDefault="00422889" w:rsidP="00422889">
            <w:pPr>
              <w:numPr>
                <w:ilvl w:val="0"/>
                <w:numId w:val="7"/>
              </w:numPr>
              <w:contextualSpacing/>
              <w:rPr>
                <w:rFonts w:ascii="Calibri" w:eastAsia="Calibri" w:hAnsi="Calibri" w:cs="Calibri"/>
              </w:rPr>
            </w:pPr>
            <w:r w:rsidRPr="00422889">
              <w:rPr>
                <w:rFonts w:ascii="Calibri" w:eastAsia="Calibri" w:hAnsi="Calibri" w:cs="Calibri"/>
              </w:rPr>
              <w:t>Communicate effectively with patients and carers.</w:t>
            </w:r>
          </w:p>
          <w:p w14:paraId="72E60F63" w14:textId="77777777" w:rsidR="00422889" w:rsidRPr="00422889" w:rsidRDefault="00422889" w:rsidP="00422889">
            <w:pPr>
              <w:numPr>
                <w:ilvl w:val="0"/>
                <w:numId w:val="7"/>
              </w:numPr>
              <w:contextualSpacing/>
              <w:rPr>
                <w:rFonts w:ascii="Calibri" w:eastAsia="Calibri" w:hAnsi="Calibri" w:cs="Calibri"/>
              </w:rPr>
            </w:pPr>
            <w:r w:rsidRPr="00422889">
              <w:rPr>
                <w:rFonts w:ascii="Calibri" w:eastAsia="Calibri" w:hAnsi="Calibri" w:cs="Calibri"/>
              </w:rPr>
              <w:t>Recognise people’s needs for alternative methods of communication and respond accordingly.</w:t>
            </w:r>
          </w:p>
          <w:p w14:paraId="7EE93ED3" w14:textId="77777777" w:rsidR="00422889" w:rsidRPr="00422889" w:rsidRDefault="00422889" w:rsidP="00422889">
            <w:pPr>
              <w:ind w:left="720"/>
              <w:contextualSpacing/>
              <w:rPr>
                <w:rFonts w:ascii="Calibri" w:eastAsia="Calibri" w:hAnsi="Calibri" w:cs="Calibri"/>
              </w:rPr>
            </w:pPr>
          </w:p>
          <w:p w14:paraId="551C1A37" w14:textId="77777777" w:rsidR="00422889" w:rsidRPr="00422889" w:rsidRDefault="00422889" w:rsidP="00422889">
            <w:pPr>
              <w:rPr>
                <w:rFonts w:ascii="Calibri" w:eastAsia="Calibri" w:hAnsi="Calibri" w:cs="Calibri"/>
                <w:b/>
                <w:bCs/>
              </w:rPr>
            </w:pPr>
            <w:r w:rsidRPr="00422889">
              <w:rPr>
                <w:rFonts w:ascii="Calibri" w:eastAsia="Calibri" w:hAnsi="Calibri" w:cs="Calibri"/>
                <w:b/>
                <w:bCs/>
              </w:rPr>
              <w:t>Personal/ Professional Development</w:t>
            </w:r>
          </w:p>
          <w:p w14:paraId="322689AC" w14:textId="77777777" w:rsidR="00422889" w:rsidRPr="00422889" w:rsidRDefault="00422889" w:rsidP="00422889">
            <w:pPr>
              <w:rPr>
                <w:rFonts w:ascii="Calibri" w:eastAsia="Calibri" w:hAnsi="Calibri" w:cs="Calibri"/>
                <w:b/>
                <w:bCs/>
              </w:rPr>
            </w:pPr>
          </w:p>
          <w:p w14:paraId="0B7C4F39" w14:textId="77777777" w:rsidR="00422889" w:rsidRPr="00422889" w:rsidRDefault="00422889" w:rsidP="00422889">
            <w:pPr>
              <w:numPr>
                <w:ilvl w:val="0"/>
                <w:numId w:val="7"/>
              </w:numPr>
              <w:contextualSpacing/>
              <w:rPr>
                <w:rFonts w:ascii="Calibri" w:eastAsia="Calibri" w:hAnsi="Calibri" w:cs="Calibri"/>
              </w:rPr>
            </w:pPr>
            <w:r w:rsidRPr="00422889">
              <w:rPr>
                <w:rFonts w:ascii="Calibri" w:eastAsia="Calibri" w:hAnsi="Calibri" w:cs="Calibri"/>
              </w:rPr>
              <w:t>Taking responsibility for own developmental learning and performance.</w:t>
            </w:r>
          </w:p>
          <w:p w14:paraId="3AF7F8FA" w14:textId="77777777" w:rsidR="00422889" w:rsidRPr="00422889" w:rsidRDefault="00422889" w:rsidP="00422889">
            <w:pPr>
              <w:numPr>
                <w:ilvl w:val="0"/>
                <w:numId w:val="7"/>
              </w:numPr>
              <w:contextualSpacing/>
              <w:rPr>
                <w:rFonts w:ascii="Calibri" w:eastAsia="Calibri" w:hAnsi="Calibri" w:cs="Calibri"/>
              </w:rPr>
            </w:pPr>
            <w:r w:rsidRPr="00422889">
              <w:rPr>
                <w:rFonts w:ascii="Calibri" w:eastAsia="Calibri" w:hAnsi="Calibri" w:cs="Calibri"/>
              </w:rPr>
              <w:t>Taking responsibility for maintaining a record of own personal development.</w:t>
            </w:r>
          </w:p>
          <w:p w14:paraId="56175C4C" w14:textId="77777777" w:rsidR="00422889" w:rsidRPr="00422889" w:rsidRDefault="00422889" w:rsidP="00422889">
            <w:pPr>
              <w:numPr>
                <w:ilvl w:val="0"/>
                <w:numId w:val="7"/>
              </w:numPr>
              <w:contextualSpacing/>
              <w:rPr>
                <w:rFonts w:ascii="Calibri" w:eastAsia="Calibri" w:hAnsi="Calibri" w:cs="Calibri"/>
              </w:rPr>
            </w:pPr>
            <w:r w:rsidRPr="00422889">
              <w:rPr>
                <w:rFonts w:ascii="Calibri" w:eastAsia="Calibri" w:hAnsi="Calibri" w:cs="Calibri"/>
              </w:rPr>
              <w:t xml:space="preserve">Working with management on any new training requirements. </w:t>
            </w:r>
          </w:p>
          <w:p w14:paraId="593CA267" w14:textId="77777777" w:rsidR="00422889" w:rsidRPr="00422889" w:rsidRDefault="00422889" w:rsidP="00422889">
            <w:pPr>
              <w:numPr>
                <w:ilvl w:val="0"/>
                <w:numId w:val="7"/>
              </w:numPr>
              <w:contextualSpacing/>
              <w:rPr>
                <w:rFonts w:ascii="Calibri" w:eastAsia="Calibri" w:hAnsi="Calibri" w:cs="Calibri"/>
              </w:rPr>
            </w:pPr>
            <w:r w:rsidRPr="00422889">
              <w:rPr>
                <w:rFonts w:ascii="Calibri" w:eastAsia="Calibri" w:hAnsi="Calibri" w:cs="Calibri"/>
              </w:rPr>
              <w:t>Demonstrating skills and activities to others who are undertaking similar work.</w:t>
            </w:r>
          </w:p>
          <w:p w14:paraId="062F3E9C" w14:textId="77777777" w:rsidR="00422889" w:rsidRPr="00422889" w:rsidRDefault="00422889" w:rsidP="00422889">
            <w:pPr>
              <w:ind w:left="720"/>
              <w:contextualSpacing/>
              <w:rPr>
                <w:rFonts w:ascii="Calibri" w:eastAsia="Calibri" w:hAnsi="Calibri" w:cs="Calibri"/>
              </w:rPr>
            </w:pPr>
          </w:p>
          <w:p w14:paraId="5D819D71" w14:textId="77777777" w:rsidR="00422889" w:rsidRPr="00422889" w:rsidRDefault="00422889" w:rsidP="00422889">
            <w:pPr>
              <w:rPr>
                <w:rFonts w:ascii="Calibri" w:eastAsia="Calibri" w:hAnsi="Calibri" w:cs="Calibri"/>
                <w:b/>
                <w:bCs/>
              </w:rPr>
            </w:pPr>
            <w:r w:rsidRPr="00422889">
              <w:rPr>
                <w:rFonts w:ascii="Calibri" w:eastAsia="Calibri" w:hAnsi="Calibri" w:cs="Calibri"/>
                <w:b/>
                <w:bCs/>
              </w:rPr>
              <w:t>Contributing to the implementation of services</w:t>
            </w:r>
          </w:p>
          <w:p w14:paraId="5081EFC9" w14:textId="77777777" w:rsidR="00422889" w:rsidRPr="00422889" w:rsidRDefault="00422889" w:rsidP="00422889">
            <w:pPr>
              <w:rPr>
                <w:rFonts w:ascii="Calibri" w:eastAsia="Calibri" w:hAnsi="Calibri" w:cs="Calibri"/>
                <w:b/>
                <w:bCs/>
              </w:rPr>
            </w:pPr>
          </w:p>
          <w:p w14:paraId="23D8D5E7" w14:textId="77777777" w:rsidR="00422889" w:rsidRPr="00422889" w:rsidRDefault="00422889" w:rsidP="00422889">
            <w:pPr>
              <w:numPr>
                <w:ilvl w:val="0"/>
                <w:numId w:val="8"/>
              </w:numPr>
              <w:contextualSpacing/>
              <w:rPr>
                <w:rFonts w:ascii="Calibri" w:eastAsia="Calibri" w:hAnsi="Calibri" w:cs="Calibri"/>
              </w:rPr>
            </w:pPr>
            <w:r w:rsidRPr="00422889">
              <w:rPr>
                <w:rFonts w:ascii="Calibri" w:eastAsia="Calibri" w:hAnsi="Calibri" w:cs="Calibri"/>
              </w:rPr>
              <w:t>Participating in implementation of new services where appropriate</w:t>
            </w:r>
          </w:p>
          <w:p w14:paraId="5092B743" w14:textId="77777777" w:rsidR="00422889" w:rsidRPr="00422889" w:rsidRDefault="00422889" w:rsidP="00422889">
            <w:pPr>
              <w:rPr>
                <w:rFonts w:ascii="Calibri" w:eastAsia="Calibri" w:hAnsi="Calibri" w:cs="Calibri"/>
              </w:rPr>
            </w:pPr>
          </w:p>
        </w:tc>
      </w:tr>
    </w:tbl>
    <w:p w14:paraId="78F31211" w14:textId="77777777" w:rsidR="00422889" w:rsidRPr="00422889" w:rsidRDefault="00422889" w:rsidP="00422889">
      <w:pPr>
        <w:spacing w:after="0" w:line="240" w:lineRule="auto"/>
        <w:rPr>
          <w:rFonts w:ascii="Calibri" w:eastAsia="Calibri" w:hAnsi="Calibri" w:cs="Calibri"/>
          <w:b/>
          <w:kern w:val="0"/>
          <w:u w:val="single"/>
          <w14:ligatures w14:val="none"/>
        </w:rPr>
      </w:pPr>
    </w:p>
    <w:tbl>
      <w:tblPr>
        <w:tblStyle w:val="TableGrid"/>
        <w:tblW w:w="10348" w:type="dxa"/>
        <w:tblInd w:w="-714" w:type="dxa"/>
        <w:tblLook w:val="04A0" w:firstRow="1" w:lastRow="0" w:firstColumn="1" w:lastColumn="0" w:noHBand="0" w:noVBand="1"/>
      </w:tblPr>
      <w:tblGrid>
        <w:gridCol w:w="10348"/>
      </w:tblGrid>
      <w:tr w:rsidR="00422889" w:rsidRPr="00422889" w14:paraId="13D54538" w14:textId="77777777" w:rsidTr="004F6951">
        <w:tc>
          <w:tcPr>
            <w:tcW w:w="10348" w:type="dxa"/>
            <w:shd w:val="clear" w:color="auto" w:fill="D9D9D9"/>
          </w:tcPr>
          <w:p w14:paraId="2008FCC1" w14:textId="77777777" w:rsidR="00422889" w:rsidRPr="00422889" w:rsidRDefault="00422889" w:rsidP="00422889">
            <w:pPr>
              <w:rPr>
                <w:rFonts w:ascii="Calibri" w:eastAsia="Calibri" w:hAnsi="Calibri" w:cs="Calibri"/>
                <w:b/>
              </w:rPr>
            </w:pPr>
            <w:r w:rsidRPr="00422889">
              <w:rPr>
                <w:rFonts w:ascii="Calibri" w:eastAsia="Calibri" w:hAnsi="Calibri" w:cs="Calibri"/>
                <w:b/>
              </w:rPr>
              <w:t>Generic Responsibilities</w:t>
            </w:r>
          </w:p>
        </w:tc>
      </w:tr>
      <w:tr w:rsidR="00422889" w:rsidRPr="00422889" w14:paraId="4E7CDFD5" w14:textId="77777777" w:rsidTr="004F6951">
        <w:tc>
          <w:tcPr>
            <w:tcW w:w="10348" w:type="dxa"/>
          </w:tcPr>
          <w:p w14:paraId="77CD254B" w14:textId="77777777" w:rsidR="00422889" w:rsidRPr="00422889" w:rsidRDefault="00422889" w:rsidP="00422889">
            <w:pPr>
              <w:rPr>
                <w:rFonts w:ascii="Calibri" w:eastAsia="Calibri" w:hAnsi="Calibri" w:cs="Calibri"/>
              </w:rPr>
            </w:pPr>
          </w:p>
          <w:p w14:paraId="141CB80B" w14:textId="77777777" w:rsidR="00422889" w:rsidRPr="00422889" w:rsidRDefault="00422889" w:rsidP="00422889">
            <w:pPr>
              <w:rPr>
                <w:rFonts w:ascii="Calibri" w:eastAsia="Calibri" w:hAnsi="Calibri" w:cs="Calibri"/>
              </w:rPr>
            </w:pPr>
            <w:r w:rsidRPr="00422889">
              <w:rPr>
                <w:rFonts w:ascii="Calibri" w:eastAsia="Calibri" w:hAnsi="Calibri" w:cs="Calibri"/>
              </w:rPr>
              <w:t>All staff at Bowling Highfield Medical Practice have a duty to conform to the following:</w:t>
            </w:r>
          </w:p>
          <w:p w14:paraId="2CCD32F9" w14:textId="77777777" w:rsidR="00422889" w:rsidRPr="00422889" w:rsidRDefault="00422889" w:rsidP="00422889">
            <w:pPr>
              <w:rPr>
                <w:rFonts w:ascii="Calibri" w:eastAsia="Calibri" w:hAnsi="Calibri" w:cs="Calibri"/>
              </w:rPr>
            </w:pPr>
          </w:p>
          <w:p w14:paraId="57293E0B" w14:textId="77777777" w:rsidR="00422889" w:rsidRPr="00422889" w:rsidRDefault="00422889" w:rsidP="00422889">
            <w:pPr>
              <w:rPr>
                <w:rFonts w:ascii="Calibri" w:eastAsia="Calibri" w:hAnsi="Calibri" w:cs="Calibri"/>
                <w:b/>
              </w:rPr>
            </w:pPr>
            <w:r w:rsidRPr="00422889">
              <w:rPr>
                <w:rFonts w:ascii="Calibri" w:eastAsia="Calibri" w:hAnsi="Calibri" w:cs="Calibri"/>
                <w:b/>
              </w:rPr>
              <w:t>Equality, Diversity &amp; Inclusion (ED&amp;I)</w:t>
            </w:r>
          </w:p>
          <w:p w14:paraId="643DFFB0" w14:textId="77777777" w:rsidR="00422889" w:rsidRPr="00422889" w:rsidRDefault="00422889" w:rsidP="00422889">
            <w:pPr>
              <w:rPr>
                <w:rFonts w:ascii="Calibri" w:eastAsia="Calibri" w:hAnsi="Calibri" w:cs="Calibri"/>
                <w:b/>
              </w:rPr>
            </w:pPr>
          </w:p>
          <w:p w14:paraId="3986FF05" w14:textId="77777777" w:rsidR="00422889" w:rsidRPr="00422889" w:rsidRDefault="00422889" w:rsidP="00422889">
            <w:pPr>
              <w:rPr>
                <w:rFonts w:ascii="Calibri" w:eastAsia="Times New Roman" w:hAnsi="Calibri" w:cs="Calibri"/>
                <w:color w:val="333333"/>
                <w:shd w:val="clear" w:color="auto" w:fill="FFFFFF"/>
                <w:lang w:eastAsia="en-GB"/>
              </w:rPr>
            </w:pPr>
            <w:r w:rsidRPr="00422889">
              <w:rPr>
                <w:rFonts w:ascii="Calibri" w:eastAsia="Times New Roman" w:hAnsi="Calibri" w:cs="Calibri"/>
                <w:color w:val="333333"/>
                <w:shd w:val="clear" w:color="auto" w:fill="FFFFFF"/>
                <w:lang w:eastAsia="en-GB"/>
              </w:rPr>
              <w:t>A good attitude and positive action towards ED&amp;I create an environment where all individuals are able to achieve their full potential. Creating such an environment is important for three reasons: it improves operational effectiveness, it is morally the right thing to do, and it is required by law.</w:t>
            </w:r>
          </w:p>
          <w:p w14:paraId="0AF234DE" w14:textId="77777777" w:rsidR="00422889" w:rsidRPr="00422889" w:rsidRDefault="00422889" w:rsidP="00422889">
            <w:pPr>
              <w:rPr>
                <w:rFonts w:ascii="Calibri" w:eastAsia="Times New Roman" w:hAnsi="Calibri" w:cs="Calibri"/>
                <w:color w:val="333333"/>
                <w:shd w:val="clear" w:color="auto" w:fill="FFFFFF"/>
                <w:lang w:eastAsia="en-GB"/>
              </w:rPr>
            </w:pPr>
          </w:p>
          <w:p w14:paraId="08E2D828" w14:textId="77777777" w:rsidR="00422889" w:rsidRPr="00422889" w:rsidRDefault="00422889" w:rsidP="00422889">
            <w:pPr>
              <w:rPr>
                <w:rFonts w:ascii="Calibri" w:eastAsia="Times New Roman" w:hAnsi="Calibri" w:cs="Calibri"/>
                <w:color w:val="333333"/>
                <w:shd w:val="clear" w:color="auto" w:fill="FFFFFF"/>
                <w:lang w:eastAsia="en-GB"/>
              </w:rPr>
            </w:pPr>
            <w:r w:rsidRPr="00422889">
              <w:rPr>
                <w:rFonts w:ascii="Calibri" w:eastAsia="Times New Roman" w:hAnsi="Calibri" w:cs="Calibri"/>
                <w:color w:val="333333"/>
                <w:shd w:val="clear" w:color="auto" w:fill="FFFFFF"/>
                <w:lang w:eastAsia="en-GB"/>
              </w:rPr>
              <w:lastRenderedPageBreak/>
              <w:t>Patients and their families have the right to be treated fairly and be routinely involved in decisions about their treatment and care. They can expect to be treated with dignity and respect and will not be discriminated against on any grounds including age, disability, gender reassignment, marriage and civil partnership, pregnancy and maternity, race, religion or belief, sex or sexual orientation. Patients have a responsibility to treat other patients and our staff with dignity and respect.</w:t>
            </w:r>
          </w:p>
          <w:p w14:paraId="018B3028" w14:textId="77777777" w:rsidR="00422889" w:rsidRPr="00422889" w:rsidRDefault="00422889" w:rsidP="00422889">
            <w:pPr>
              <w:rPr>
                <w:rFonts w:ascii="Calibri" w:eastAsia="Times New Roman" w:hAnsi="Calibri" w:cs="Calibri"/>
                <w:color w:val="333333"/>
                <w:shd w:val="clear" w:color="auto" w:fill="FFFFFF"/>
                <w:lang w:eastAsia="en-GB"/>
              </w:rPr>
            </w:pPr>
          </w:p>
          <w:p w14:paraId="53C315CB" w14:textId="77777777" w:rsidR="00422889" w:rsidRPr="00422889" w:rsidRDefault="00422889" w:rsidP="00422889">
            <w:pPr>
              <w:rPr>
                <w:rFonts w:ascii="Calibri" w:eastAsia="Times New Roman" w:hAnsi="Calibri" w:cs="Calibri"/>
                <w:color w:val="333333"/>
                <w:shd w:val="clear" w:color="auto" w:fill="FFFFFF"/>
                <w:lang w:eastAsia="en-GB"/>
              </w:rPr>
            </w:pPr>
            <w:r w:rsidRPr="00422889">
              <w:rPr>
                <w:rFonts w:ascii="Calibri" w:eastAsia="Times New Roman" w:hAnsi="Calibri" w:cs="Calibri"/>
                <w:color w:val="333333"/>
                <w:shd w:val="clear" w:color="auto" w:fill="FFFFFF"/>
                <w:lang w:eastAsia="en-GB"/>
              </w:rPr>
              <w:t>Staff have the right to be treated fairly in recruitment and career progression. Staff can expect to work in an environment where diversity is valued, and equality of opportunity is promoted. Staff will not be discriminated against on any grounds including age, disability, gender reassignment, marriage and civil partnership, pregnancy and maternity, race, religion or belief, sex or sexual orientation. Staff have a responsibility to ensure that you treat our patients and their colleagues with dignity and respect.</w:t>
            </w:r>
          </w:p>
          <w:p w14:paraId="7E27ED7A" w14:textId="77777777" w:rsidR="00422889" w:rsidRPr="00422889" w:rsidRDefault="00422889" w:rsidP="00422889">
            <w:pPr>
              <w:rPr>
                <w:rFonts w:ascii="Calibri" w:eastAsia="Times New Roman" w:hAnsi="Calibri" w:cs="Calibri"/>
                <w:b/>
                <w:color w:val="333333"/>
                <w:shd w:val="clear" w:color="auto" w:fill="FFFFFF"/>
                <w:lang w:eastAsia="en-GB"/>
              </w:rPr>
            </w:pPr>
          </w:p>
          <w:p w14:paraId="5CCE59BB" w14:textId="77777777" w:rsidR="00422889" w:rsidRPr="00422889" w:rsidRDefault="00422889" w:rsidP="00422889">
            <w:pPr>
              <w:rPr>
                <w:rFonts w:ascii="Calibri" w:eastAsia="Times New Roman" w:hAnsi="Calibri" w:cs="Calibri"/>
                <w:b/>
                <w:color w:val="333333"/>
                <w:shd w:val="clear" w:color="auto" w:fill="FFFFFF"/>
                <w:lang w:eastAsia="en-GB"/>
              </w:rPr>
            </w:pPr>
            <w:r w:rsidRPr="00422889">
              <w:rPr>
                <w:rFonts w:ascii="Calibri" w:eastAsia="Times New Roman" w:hAnsi="Calibri" w:cs="Calibri"/>
                <w:b/>
                <w:color w:val="333333"/>
                <w:shd w:val="clear" w:color="auto" w:fill="FFFFFF"/>
                <w:lang w:eastAsia="en-GB"/>
              </w:rPr>
              <w:t>Safety, Health, Environment and Fire (SHEF)</w:t>
            </w:r>
          </w:p>
          <w:p w14:paraId="735530E0" w14:textId="77777777" w:rsidR="00422889" w:rsidRPr="00422889" w:rsidRDefault="00422889" w:rsidP="00422889">
            <w:pPr>
              <w:rPr>
                <w:rFonts w:ascii="Calibri" w:eastAsia="Times New Roman" w:hAnsi="Calibri" w:cs="Calibri"/>
                <w:b/>
                <w:color w:val="333333"/>
                <w:shd w:val="clear" w:color="auto" w:fill="FFFFFF"/>
                <w:lang w:eastAsia="en-GB"/>
              </w:rPr>
            </w:pPr>
          </w:p>
          <w:p w14:paraId="2640E854" w14:textId="77777777" w:rsidR="00422889" w:rsidRPr="00422889" w:rsidRDefault="00422889" w:rsidP="00422889">
            <w:pPr>
              <w:rPr>
                <w:rFonts w:ascii="Calibri" w:eastAsia="Times New Roman" w:hAnsi="Calibri" w:cs="Calibri"/>
                <w:color w:val="333333"/>
                <w:shd w:val="clear" w:color="auto" w:fill="FFFFFF"/>
                <w:lang w:eastAsia="en-GB"/>
              </w:rPr>
            </w:pPr>
            <w:r w:rsidRPr="00422889">
              <w:rPr>
                <w:rFonts w:ascii="Calibri" w:eastAsia="Times New Roman" w:hAnsi="Calibri" w:cs="Calibri"/>
                <w:color w:val="333333"/>
                <w:shd w:val="clear" w:color="auto" w:fill="FFFFFF"/>
                <w:lang w:eastAsia="en-GB"/>
              </w:rPr>
              <w:t>This practice is committed to supporting and promoting opportunities to for staff to maintain their health, well-being and safety. You have a duty to take reasonable care of health and safety at work for you, your team, and others, and to cooperate with employers to ensure compliance with health and safety requirements.</w:t>
            </w:r>
          </w:p>
          <w:p w14:paraId="231DA82C" w14:textId="77777777" w:rsidR="00422889" w:rsidRPr="00422889" w:rsidRDefault="00422889" w:rsidP="00422889">
            <w:pPr>
              <w:rPr>
                <w:rFonts w:ascii="Calibri" w:eastAsia="Times New Roman" w:hAnsi="Calibri" w:cs="Calibri"/>
                <w:color w:val="333333"/>
                <w:shd w:val="clear" w:color="auto" w:fill="FFFFFF"/>
                <w:lang w:eastAsia="en-GB"/>
              </w:rPr>
            </w:pPr>
          </w:p>
          <w:p w14:paraId="43C968AA" w14:textId="77777777" w:rsidR="00422889" w:rsidRPr="00422889" w:rsidRDefault="00422889" w:rsidP="00422889">
            <w:pPr>
              <w:rPr>
                <w:rFonts w:ascii="Calibri" w:eastAsia="Times New Roman" w:hAnsi="Calibri" w:cs="Calibri"/>
                <w:color w:val="333333"/>
                <w:shd w:val="clear" w:color="auto" w:fill="FFFFFF"/>
                <w:lang w:eastAsia="en-GB"/>
              </w:rPr>
            </w:pPr>
            <w:r w:rsidRPr="00422889">
              <w:rPr>
                <w:rFonts w:ascii="Calibri" w:eastAsia="Times New Roman" w:hAnsi="Calibri" w:cs="Calibri"/>
                <w:color w:val="333333"/>
                <w:shd w:val="clear" w:color="auto" w:fill="FFFFFF"/>
                <w:lang w:eastAsia="en-GB"/>
              </w:rPr>
              <w:t xml:space="preserve">All personnel are to comply with the Health and Safety at Work Act 1974, Environmental Protection Act 1990, Environment Act 1995, Fire Precautions (workplace) Regulations 1999 and other statutory legislation.  </w:t>
            </w:r>
          </w:p>
          <w:p w14:paraId="20C122F1" w14:textId="77777777" w:rsidR="00422889" w:rsidRPr="00422889" w:rsidRDefault="00422889" w:rsidP="00422889">
            <w:pPr>
              <w:rPr>
                <w:rFonts w:ascii="Calibri" w:eastAsia="Times New Roman" w:hAnsi="Calibri" w:cs="Calibri"/>
                <w:lang w:eastAsia="en-GB"/>
              </w:rPr>
            </w:pPr>
          </w:p>
          <w:p w14:paraId="2C664195" w14:textId="77777777" w:rsidR="00422889" w:rsidRPr="00422889" w:rsidRDefault="00422889" w:rsidP="00422889">
            <w:pPr>
              <w:rPr>
                <w:rFonts w:ascii="Calibri" w:eastAsia="Times New Roman" w:hAnsi="Calibri" w:cs="Calibri"/>
                <w:b/>
                <w:lang w:eastAsia="en-GB"/>
              </w:rPr>
            </w:pPr>
            <w:r w:rsidRPr="00422889">
              <w:rPr>
                <w:rFonts w:ascii="Calibri" w:eastAsia="Times New Roman" w:hAnsi="Calibri" w:cs="Calibri"/>
                <w:b/>
                <w:lang w:eastAsia="en-GB"/>
              </w:rPr>
              <w:t>Confidentiality</w:t>
            </w:r>
          </w:p>
          <w:p w14:paraId="69EEB649" w14:textId="77777777" w:rsidR="00422889" w:rsidRPr="00422889" w:rsidRDefault="00422889" w:rsidP="00422889">
            <w:pPr>
              <w:rPr>
                <w:rFonts w:ascii="Calibri" w:eastAsia="Times New Roman" w:hAnsi="Calibri" w:cs="Calibri"/>
                <w:b/>
                <w:lang w:eastAsia="en-GB"/>
              </w:rPr>
            </w:pPr>
          </w:p>
          <w:p w14:paraId="05D40177" w14:textId="77777777" w:rsidR="00422889" w:rsidRPr="00422889" w:rsidRDefault="00422889" w:rsidP="00422889">
            <w:pPr>
              <w:rPr>
                <w:rFonts w:ascii="Calibri" w:eastAsia="Times New Roman" w:hAnsi="Calibri" w:cs="Calibri"/>
                <w:lang w:eastAsia="en-GB"/>
              </w:rPr>
            </w:pPr>
            <w:r w:rsidRPr="00422889">
              <w:rPr>
                <w:rFonts w:ascii="Calibri" w:eastAsia="Times New Roman" w:hAnsi="Calibri" w:cs="Calibri"/>
                <w:lang w:eastAsia="en-GB"/>
              </w:rPr>
              <w:t>This practice is committed to maintaining an outstanding confidential service. Patients entrust and permit us to collect and retain sensitive information relating to their health and other matters, pertaining to their care. They do so in confidence and have a right to expect all staff will respect their privacy and maintain confidentiality at all times.</w:t>
            </w:r>
          </w:p>
          <w:p w14:paraId="3148D7C5" w14:textId="77777777" w:rsidR="00422889" w:rsidRPr="00422889" w:rsidRDefault="00422889" w:rsidP="00422889">
            <w:pPr>
              <w:rPr>
                <w:rFonts w:ascii="Calibri" w:eastAsia="Times New Roman" w:hAnsi="Calibri" w:cs="Calibri"/>
                <w:lang w:eastAsia="en-GB"/>
              </w:rPr>
            </w:pPr>
          </w:p>
          <w:p w14:paraId="528A7A7B" w14:textId="77777777" w:rsidR="00422889" w:rsidRPr="00422889" w:rsidRDefault="00422889" w:rsidP="00422889">
            <w:pPr>
              <w:rPr>
                <w:rFonts w:ascii="Calibri" w:eastAsia="Times New Roman" w:hAnsi="Calibri" w:cs="Calibri"/>
                <w:lang w:eastAsia="en-GB"/>
              </w:rPr>
            </w:pPr>
            <w:r w:rsidRPr="00422889">
              <w:rPr>
                <w:rFonts w:ascii="Calibri" w:eastAsia="Times New Roman" w:hAnsi="Calibri" w:cs="Calibri"/>
                <w:lang w:eastAsia="en-GB"/>
              </w:rPr>
              <w:t xml:space="preserve">It is essential that if, the legal requirements are to be met and the trust of our patients is to be retained that all staff protect patient information and provide a confidential service. </w:t>
            </w:r>
          </w:p>
          <w:p w14:paraId="0242ECFA" w14:textId="77777777" w:rsidR="00422889" w:rsidRPr="00422889" w:rsidRDefault="00422889" w:rsidP="00422889">
            <w:pPr>
              <w:rPr>
                <w:rFonts w:ascii="Calibri" w:eastAsia="Times New Roman" w:hAnsi="Calibri" w:cs="Calibri"/>
                <w:b/>
                <w:lang w:eastAsia="en-GB"/>
              </w:rPr>
            </w:pPr>
          </w:p>
          <w:p w14:paraId="5C89EA31" w14:textId="77777777" w:rsidR="00422889" w:rsidRPr="00422889" w:rsidRDefault="00422889" w:rsidP="00422889">
            <w:pPr>
              <w:rPr>
                <w:rFonts w:ascii="Calibri" w:eastAsia="Times New Roman" w:hAnsi="Calibri" w:cs="Calibri"/>
                <w:b/>
                <w:lang w:eastAsia="en-GB"/>
              </w:rPr>
            </w:pPr>
            <w:r w:rsidRPr="00422889">
              <w:rPr>
                <w:rFonts w:ascii="Calibri" w:eastAsia="Times New Roman" w:hAnsi="Calibri" w:cs="Calibri"/>
                <w:b/>
                <w:lang w:eastAsia="en-GB"/>
              </w:rPr>
              <w:t>Quality &amp; Continuous Improvement (CI)</w:t>
            </w:r>
          </w:p>
          <w:p w14:paraId="31EA3C8F" w14:textId="77777777" w:rsidR="00422889" w:rsidRPr="00422889" w:rsidRDefault="00422889" w:rsidP="00422889">
            <w:pPr>
              <w:rPr>
                <w:rFonts w:ascii="Calibri" w:eastAsia="Times New Roman" w:hAnsi="Calibri" w:cs="Calibri"/>
                <w:b/>
                <w:lang w:eastAsia="en-GB"/>
              </w:rPr>
            </w:pPr>
          </w:p>
          <w:p w14:paraId="022213DE" w14:textId="77777777" w:rsidR="00422889" w:rsidRPr="00422889" w:rsidRDefault="00422889" w:rsidP="00422889">
            <w:pPr>
              <w:rPr>
                <w:rFonts w:ascii="Calibri" w:eastAsia="Times New Roman" w:hAnsi="Calibri" w:cs="Calibri"/>
                <w:b/>
                <w:lang w:eastAsia="en-GB"/>
              </w:rPr>
            </w:pPr>
            <w:r w:rsidRPr="00422889">
              <w:rPr>
                <w:rFonts w:ascii="Calibri" w:eastAsia="Calibri" w:hAnsi="Calibri" w:cs="Calibri"/>
              </w:rPr>
              <w:t>To preserve and improve the quality of our output, all personnel are required to think not only of what they do, but how they achieve it. By continually re-examining our processes, we will be able to develop and improve the overall effectiveness of the way we work. The responsibility for this rests with everyone working within the practice to look for opportunities to improve quality and share good practice.</w:t>
            </w:r>
          </w:p>
          <w:p w14:paraId="7060DDEC" w14:textId="77777777" w:rsidR="00422889" w:rsidRPr="00422889" w:rsidRDefault="00422889" w:rsidP="00422889">
            <w:pPr>
              <w:rPr>
                <w:rFonts w:ascii="Calibri" w:eastAsia="Times New Roman" w:hAnsi="Calibri" w:cs="Calibri"/>
                <w:lang w:eastAsia="en-GB"/>
              </w:rPr>
            </w:pPr>
          </w:p>
          <w:p w14:paraId="4F2EA25E" w14:textId="77777777" w:rsidR="00422889" w:rsidRPr="00422889" w:rsidRDefault="00422889" w:rsidP="00422889">
            <w:pPr>
              <w:rPr>
                <w:rFonts w:ascii="Calibri" w:eastAsia="Times New Roman" w:hAnsi="Calibri" w:cs="Calibri"/>
                <w:lang w:eastAsia="en-GB"/>
              </w:rPr>
            </w:pPr>
            <w:r w:rsidRPr="00422889">
              <w:rPr>
                <w:rFonts w:ascii="Calibri" w:eastAsia="Times New Roman" w:hAnsi="Calibri" w:cs="Calibri"/>
                <w:lang w:eastAsia="en-GB"/>
              </w:rPr>
              <w:t xml:space="preserve">This practice continually strives to improve work processes which deliver health care with improved results across all areas of our service provision. We promote a culture of continuous improvement, where everyone counts, and staff are permitted to make suggestions and contributions to improve our service delivery and enhance patient care.  </w:t>
            </w:r>
          </w:p>
          <w:p w14:paraId="4B17D5D3" w14:textId="77777777" w:rsidR="00422889" w:rsidRPr="00422889" w:rsidRDefault="00422889" w:rsidP="00422889">
            <w:pPr>
              <w:rPr>
                <w:rFonts w:ascii="Calibri" w:eastAsia="Times New Roman" w:hAnsi="Calibri" w:cs="Calibri"/>
                <w:lang w:eastAsia="en-GB"/>
              </w:rPr>
            </w:pPr>
          </w:p>
          <w:p w14:paraId="6C72EC25" w14:textId="77777777" w:rsidR="00422889" w:rsidRPr="00422889" w:rsidRDefault="00422889" w:rsidP="00422889">
            <w:pPr>
              <w:rPr>
                <w:rFonts w:ascii="Calibri" w:eastAsia="Times New Roman" w:hAnsi="Calibri" w:cs="Calibri"/>
                <w:b/>
                <w:lang w:eastAsia="en-GB"/>
              </w:rPr>
            </w:pPr>
            <w:r w:rsidRPr="00422889">
              <w:rPr>
                <w:rFonts w:ascii="Calibri" w:eastAsia="Times New Roman" w:hAnsi="Calibri" w:cs="Calibri"/>
                <w:b/>
                <w:lang w:eastAsia="en-GB"/>
              </w:rPr>
              <w:t>Induction Training</w:t>
            </w:r>
          </w:p>
          <w:p w14:paraId="0FDA483F" w14:textId="77777777" w:rsidR="00422889" w:rsidRPr="00422889" w:rsidRDefault="00422889" w:rsidP="00422889">
            <w:pPr>
              <w:rPr>
                <w:rFonts w:ascii="Calibri" w:eastAsia="Times New Roman" w:hAnsi="Calibri" w:cs="Calibri"/>
                <w:b/>
                <w:lang w:eastAsia="en-GB"/>
              </w:rPr>
            </w:pPr>
          </w:p>
          <w:p w14:paraId="441255A7" w14:textId="77777777" w:rsidR="00422889" w:rsidRDefault="00422889" w:rsidP="00422889">
            <w:pPr>
              <w:tabs>
                <w:tab w:val="left" w:pos="1134"/>
                <w:tab w:val="center" w:pos="4513"/>
                <w:tab w:val="right" w:pos="9026"/>
              </w:tabs>
              <w:rPr>
                <w:rFonts w:ascii="Calibri" w:eastAsia="Calibri" w:hAnsi="Calibri" w:cs="Calibri"/>
              </w:rPr>
            </w:pPr>
            <w:r w:rsidRPr="00422889">
              <w:rPr>
                <w:rFonts w:ascii="Calibri" w:eastAsia="Calibri" w:hAnsi="Calibri" w:cs="Calibri"/>
              </w:rPr>
              <w:t>On arrival at the practice all personnel are to complete a practice induction programme.</w:t>
            </w:r>
          </w:p>
          <w:p w14:paraId="5EE28B14" w14:textId="77777777" w:rsidR="00422889" w:rsidRPr="00422889" w:rsidRDefault="00422889" w:rsidP="00422889">
            <w:pPr>
              <w:tabs>
                <w:tab w:val="left" w:pos="1134"/>
                <w:tab w:val="center" w:pos="4513"/>
                <w:tab w:val="right" w:pos="9026"/>
              </w:tabs>
              <w:rPr>
                <w:rFonts w:ascii="Calibri" w:eastAsia="Times New Roman" w:hAnsi="Calibri" w:cs="Calibri"/>
                <w:b/>
                <w:lang w:eastAsia="en-GB"/>
              </w:rPr>
            </w:pPr>
          </w:p>
          <w:p w14:paraId="0E6CCD6D" w14:textId="77777777" w:rsidR="00422889" w:rsidRPr="00422889" w:rsidRDefault="00422889" w:rsidP="00422889">
            <w:pPr>
              <w:rPr>
                <w:rFonts w:ascii="Calibri" w:eastAsia="Times New Roman" w:hAnsi="Calibri" w:cs="Calibri"/>
                <w:b/>
                <w:lang w:eastAsia="en-GB"/>
              </w:rPr>
            </w:pPr>
            <w:r w:rsidRPr="00422889">
              <w:rPr>
                <w:rFonts w:ascii="Calibri" w:eastAsia="Times New Roman" w:hAnsi="Calibri" w:cs="Calibri"/>
                <w:b/>
                <w:lang w:eastAsia="en-GB"/>
              </w:rPr>
              <w:t>Learning and Development</w:t>
            </w:r>
          </w:p>
          <w:p w14:paraId="7F117555" w14:textId="77777777" w:rsidR="00422889" w:rsidRPr="00422889" w:rsidRDefault="00422889" w:rsidP="00422889">
            <w:pPr>
              <w:rPr>
                <w:rFonts w:ascii="Calibri" w:eastAsia="Times New Roman" w:hAnsi="Calibri" w:cs="Calibri"/>
                <w:b/>
                <w:lang w:eastAsia="en-GB"/>
              </w:rPr>
            </w:pPr>
          </w:p>
          <w:p w14:paraId="5BCF3A8F" w14:textId="77777777" w:rsidR="00422889" w:rsidRPr="00422889" w:rsidRDefault="00422889" w:rsidP="00422889">
            <w:pPr>
              <w:rPr>
                <w:rFonts w:ascii="Calibri" w:eastAsia="Times New Roman" w:hAnsi="Calibri" w:cs="Calibri"/>
                <w:lang w:eastAsia="en-GB"/>
              </w:rPr>
            </w:pPr>
            <w:r w:rsidRPr="00422889">
              <w:rPr>
                <w:rFonts w:ascii="Calibri" w:eastAsia="Times New Roman" w:hAnsi="Calibri" w:cs="Calibri"/>
                <w:lang w:eastAsia="en-GB"/>
              </w:rPr>
              <w:t xml:space="preserve">The effective use of training and development is fundamental in ensuring that all staff are equipped with the appropriate skills, knowledge, attitude, and competences to perform their role. All staff will be required to partake and complete mandatory training as directed by the training coordinator, as well as participating in the practice training programme. Staff will also be permitted (subject to approval) to undertake external training courses which will enhance their knowledge and skills, progress their career and ultimately, enable them to improve processes and service delivery.  </w:t>
            </w:r>
          </w:p>
          <w:p w14:paraId="38066361" w14:textId="77777777" w:rsidR="00422889" w:rsidRPr="00422889" w:rsidRDefault="00422889" w:rsidP="00422889">
            <w:pPr>
              <w:rPr>
                <w:rFonts w:ascii="Calibri" w:eastAsia="Calibri" w:hAnsi="Calibri" w:cs="Calibri"/>
              </w:rPr>
            </w:pPr>
          </w:p>
          <w:p w14:paraId="681F5B80" w14:textId="77777777" w:rsidR="00422889" w:rsidRPr="00422889" w:rsidRDefault="00422889" w:rsidP="00422889">
            <w:pPr>
              <w:rPr>
                <w:rFonts w:ascii="Calibri" w:eastAsia="Calibri" w:hAnsi="Calibri" w:cs="Calibri"/>
                <w:b/>
              </w:rPr>
            </w:pPr>
            <w:r w:rsidRPr="00422889">
              <w:rPr>
                <w:rFonts w:ascii="Calibri" w:eastAsia="Calibri" w:hAnsi="Calibri" w:cs="Calibri"/>
                <w:b/>
              </w:rPr>
              <w:t>Collaborative Working</w:t>
            </w:r>
          </w:p>
          <w:p w14:paraId="1606207C" w14:textId="77777777" w:rsidR="00422889" w:rsidRPr="00422889" w:rsidRDefault="00422889" w:rsidP="00422889">
            <w:pPr>
              <w:rPr>
                <w:rFonts w:ascii="Calibri" w:eastAsia="Calibri" w:hAnsi="Calibri" w:cs="Calibri"/>
                <w:b/>
              </w:rPr>
            </w:pPr>
          </w:p>
          <w:p w14:paraId="0418E681" w14:textId="77777777" w:rsidR="00422889" w:rsidRPr="00422889" w:rsidRDefault="00422889" w:rsidP="00422889">
            <w:pPr>
              <w:rPr>
                <w:rFonts w:ascii="Calibri" w:eastAsia="Calibri" w:hAnsi="Calibri" w:cs="Calibri"/>
              </w:rPr>
            </w:pPr>
            <w:r w:rsidRPr="00422889">
              <w:rPr>
                <w:rFonts w:ascii="Calibri" w:eastAsia="Calibri" w:hAnsi="Calibri" w:cs="Calibri"/>
              </w:rPr>
              <w:t>All staff are to recognise the significance of collaborative working. Teamwork is essential in multidisciplinary environments. Effective communication is essential, and all staff must ensure they communicate in a manner which enables the sharing of information in an appropriate manner.</w:t>
            </w:r>
          </w:p>
          <w:p w14:paraId="4A4F91D8" w14:textId="77777777" w:rsidR="00422889" w:rsidRPr="00422889" w:rsidRDefault="00422889" w:rsidP="00422889">
            <w:pPr>
              <w:rPr>
                <w:rFonts w:ascii="Calibri" w:eastAsia="Calibri" w:hAnsi="Calibri" w:cs="Calibri"/>
                <w:b/>
              </w:rPr>
            </w:pPr>
          </w:p>
          <w:p w14:paraId="699AE109" w14:textId="77777777" w:rsidR="00422889" w:rsidRPr="00422889" w:rsidRDefault="00422889" w:rsidP="00422889">
            <w:pPr>
              <w:rPr>
                <w:rFonts w:ascii="Calibri" w:eastAsia="Calibri" w:hAnsi="Calibri" w:cs="Calibri"/>
                <w:b/>
              </w:rPr>
            </w:pPr>
            <w:r w:rsidRPr="00422889">
              <w:rPr>
                <w:rFonts w:ascii="Calibri" w:eastAsia="Calibri" w:hAnsi="Calibri" w:cs="Calibri"/>
                <w:b/>
              </w:rPr>
              <w:t>Service Delivery</w:t>
            </w:r>
          </w:p>
          <w:p w14:paraId="75B800BD" w14:textId="77777777" w:rsidR="00422889" w:rsidRPr="00422889" w:rsidRDefault="00422889" w:rsidP="00422889">
            <w:pPr>
              <w:rPr>
                <w:rFonts w:ascii="Calibri" w:eastAsia="Calibri" w:hAnsi="Calibri" w:cs="Calibri"/>
                <w:b/>
              </w:rPr>
            </w:pPr>
          </w:p>
          <w:p w14:paraId="2F015722" w14:textId="77777777" w:rsidR="00422889" w:rsidRPr="00422889" w:rsidRDefault="00422889" w:rsidP="00422889">
            <w:pPr>
              <w:rPr>
                <w:rFonts w:ascii="Calibri" w:eastAsia="Calibri" w:hAnsi="Calibri" w:cs="Calibri"/>
              </w:rPr>
            </w:pPr>
            <w:r w:rsidRPr="00422889">
              <w:rPr>
                <w:rFonts w:ascii="Calibri" w:eastAsia="Calibri" w:hAnsi="Calibri" w:cs="Calibri"/>
              </w:rPr>
              <w:t xml:space="preserve">Staff at Bowling Highfield Medical Practice must adhere to the information contained with practice policies and regional directives, ensuring protocols are adhered to at all times. Staff will be given detailed information during the induction process regarding policy and procedure.    </w:t>
            </w:r>
          </w:p>
          <w:p w14:paraId="37CD1260" w14:textId="77777777" w:rsidR="00C81618" w:rsidRDefault="00C81618" w:rsidP="00422889">
            <w:pPr>
              <w:rPr>
                <w:rFonts w:ascii="Calibri" w:eastAsia="Calibri" w:hAnsi="Calibri" w:cs="Calibri"/>
                <w:b/>
              </w:rPr>
            </w:pPr>
          </w:p>
          <w:p w14:paraId="61789295" w14:textId="3ED2CB46" w:rsidR="00422889" w:rsidRPr="00422889" w:rsidRDefault="00422889" w:rsidP="00422889">
            <w:pPr>
              <w:rPr>
                <w:rFonts w:ascii="Calibri" w:eastAsia="Calibri" w:hAnsi="Calibri" w:cs="Calibri"/>
                <w:b/>
              </w:rPr>
            </w:pPr>
            <w:r w:rsidRPr="00422889">
              <w:rPr>
                <w:rFonts w:ascii="Calibri" w:eastAsia="Calibri" w:hAnsi="Calibri" w:cs="Calibri"/>
                <w:b/>
              </w:rPr>
              <w:t>Security</w:t>
            </w:r>
          </w:p>
          <w:p w14:paraId="2E155D7A" w14:textId="77777777" w:rsidR="00422889" w:rsidRPr="00422889" w:rsidRDefault="00422889" w:rsidP="00422889">
            <w:pPr>
              <w:rPr>
                <w:rFonts w:ascii="Calibri" w:eastAsia="Calibri" w:hAnsi="Calibri" w:cs="Calibri"/>
              </w:rPr>
            </w:pPr>
            <w:r w:rsidRPr="00422889">
              <w:rPr>
                <w:rFonts w:ascii="Calibri" w:eastAsia="Calibri" w:hAnsi="Calibri" w:cs="Calibri"/>
              </w:rPr>
              <w:t>The security of the practice is the responsibility of all personnel. Staff must ensure they remain vigilant at all times and report any suspicious activity immediately to their line manager. Under no circumstances are staff to share the codes for the door locks to anyone and are to ensure that restricted areas remain effectively secured.</w:t>
            </w:r>
          </w:p>
          <w:p w14:paraId="04AFD429" w14:textId="77777777" w:rsidR="00422889" w:rsidRPr="00422889" w:rsidRDefault="00422889" w:rsidP="00422889">
            <w:pPr>
              <w:rPr>
                <w:rFonts w:ascii="Calibri" w:eastAsia="Calibri" w:hAnsi="Calibri" w:cs="Calibri"/>
              </w:rPr>
            </w:pPr>
          </w:p>
          <w:p w14:paraId="686ADD44" w14:textId="77777777" w:rsidR="00422889" w:rsidRPr="00422889" w:rsidRDefault="00422889" w:rsidP="00422889">
            <w:pPr>
              <w:rPr>
                <w:rFonts w:ascii="Calibri" w:eastAsia="Calibri" w:hAnsi="Calibri" w:cs="Calibri"/>
                <w:b/>
              </w:rPr>
            </w:pPr>
            <w:r w:rsidRPr="00422889">
              <w:rPr>
                <w:rFonts w:ascii="Calibri" w:eastAsia="Calibri" w:hAnsi="Calibri" w:cs="Calibri"/>
                <w:b/>
              </w:rPr>
              <w:t>Professional Conduct</w:t>
            </w:r>
          </w:p>
          <w:p w14:paraId="279BAD27" w14:textId="77777777" w:rsidR="00422889" w:rsidRPr="00422889" w:rsidRDefault="00422889" w:rsidP="00422889">
            <w:pPr>
              <w:rPr>
                <w:rFonts w:ascii="Calibri" w:eastAsia="Calibri" w:hAnsi="Calibri" w:cs="Calibri"/>
              </w:rPr>
            </w:pPr>
            <w:r w:rsidRPr="00422889">
              <w:rPr>
                <w:rFonts w:ascii="Calibri" w:eastAsia="Calibri" w:hAnsi="Calibri" w:cs="Calibri"/>
              </w:rPr>
              <w:t>At Bowling Highfield Medical Practice, staff are required to dress appropriately for their role. Administrative staff will be provided with a uniform whilst clinical staff must dress in accordance with their role.</w:t>
            </w:r>
            <w:r w:rsidRPr="00422889">
              <w:rPr>
                <w:rFonts w:ascii="Calibri" w:eastAsia="Calibri" w:hAnsi="Calibri" w:cs="Times New Roman"/>
              </w:rPr>
              <w:t xml:space="preserve"> </w:t>
            </w:r>
            <w:r w:rsidRPr="00422889">
              <w:rPr>
                <w:rFonts w:ascii="Calibri" w:eastAsia="Calibri" w:hAnsi="Calibri" w:cs="Calibri"/>
              </w:rPr>
              <w:t>Always maintain a professional and positive attitude.</w:t>
            </w:r>
          </w:p>
          <w:p w14:paraId="1A4E83E4" w14:textId="77777777" w:rsidR="00422889" w:rsidRPr="00422889" w:rsidRDefault="00422889" w:rsidP="00422889">
            <w:pPr>
              <w:rPr>
                <w:rFonts w:ascii="Calibri" w:eastAsia="Calibri" w:hAnsi="Calibri" w:cs="Calibri"/>
              </w:rPr>
            </w:pPr>
          </w:p>
          <w:p w14:paraId="512689AF" w14:textId="77777777" w:rsidR="00422889" w:rsidRPr="00422889" w:rsidRDefault="00422889" w:rsidP="00422889">
            <w:pPr>
              <w:rPr>
                <w:rFonts w:ascii="Calibri" w:eastAsia="Calibri" w:hAnsi="Calibri" w:cs="Calibri"/>
              </w:rPr>
            </w:pPr>
          </w:p>
        </w:tc>
      </w:tr>
    </w:tbl>
    <w:p w14:paraId="27A3BF61" w14:textId="77777777" w:rsidR="00422889" w:rsidRPr="00422889" w:rsidRDefault="00422889" w:rsidP="00422889">
      <w:pPr>
        <w:tabs>
          <w:tab w:val="left" w:pos="1632"/>
        </w:tabs>
        <w:spacing w:after="0" w:line="240" w:lineRule="auto"/>
        <w:rPr>
          <w:rFonts w:ascii="Calibri" w:eastAsia="Calibri" w:hAnsi="Calibri" w:cs="Calibri"/>
          <w:b/>
          <w:kern w:val="0"/>
          <w14:ligatures w14:val="none"/>
        </w:rPr>
      </w:pPr>
    </w:p>
    <w:p w14:paraId="4FF1AD47" w14:textId="77777777" w:rsidR="00422889" w:rsidRPr="00422889" w:rsidRDefault="00422889" w:rsidP="00422889">
      <w:pPr>
        <w:tabs>
          <w:tab w:val="left" w:pos="1632"/>
        </w:tabs>
        <w:spacing w:after="0" w:line="240" w:lineRule="auto"/>
        <w:jc w:val="center"/>
        <w:rPr>
          <w:rFonts w:ascii="Calibri" w:eastAsia="Calibri" w:hAnsi="Calibri" w:cs="Calibri"/>
          <w:b/>
          <w:kern w:val="0"/>
          <w:sz w:val="28"/>
          <w:szCs w:val="28"/>
          <w14:ligatures w14:val="none"/>
        </w:rPr>
      </w:pPr>
      <w:r w:rsidRPr="00422889">
        <w:rPr>
          <w:rFonts w:ascii="Calibri" w:eastAsia="Calibri" w:hAnsi="Calibri" w:cs="Calibri"/>
          <w:b/>
          <w:kern w:val="0"/>
          <w:sz w:val="28"/>
          <w:szCs w:val="28"/>
          <w14:ligatures w14:val="none"/>
        </w:rPr>
        <w:t>The duties and responsibilities in this Job Description are not exhaustive and will be kept under regular review to ensure that the scope of the role of Phlebotomist and Clinical Administrator continues to meet the needs of the practice.</w:t>
      </w:r>
    </w:p>
    <w:p w14:paraId="059149C0" w14:textId="77777777" w:rsidR="00422889" w:rsidRPr="00422889" w:rsidRDefault="00422889" w:rsidP="00422889">
      <w:pPr>
        <w:rPr>
          <w:rFonts w:ascii="Calibri" w:eastAsia="Calibri" w:hAnsi="Calibri" w:cs="Times New Roman"/>
        </w:rPr>
      </w:pPr>
    </w:p>
    <w:p w14:paraId="199ECC70" w14:textId="77777777" w:rsidR="00BD7C2D" w:rsidRDefault="00BD7C2D">
      <w:bookmarkStart w:id="0" w:name="_GoBack"/>
      <w:bookmarkEnd w:id="0"/>
    </w:p>
    <w:sectPr w:rsidR="00BD7C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95744"/>
    <w:multiLevelType w:val="hybridMultilevel"/>
    <w:tmpl w:val="294A8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E62230"/>
    <w:multiLevelType w:val="hybridMultilevel"/>
    <w:tmpl w:val="704ED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BF6046"/>
    <w:multiLevelType w:val="hybridMultilevel"/>
    <w:tmpl w:val="7688A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B12ECC"/>
    <w:multiLevelType w:val="hybridMultilevel"/>
    <w:tmpl w:val="FE2C8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F13A9E"/>
    <w:multiLevelType w:val="hybridMultilevel"/>
    <w:tmpl w:val="D83E4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FD21E6"/>
    <w:multiLevelType w:val="hybridMultilevel"/>
    <w:tmpl w:val="FF46B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DD65AD"/>
    <w:multiLevelType w:val="hybridMultilevel"/>
    <w:tmpl w:val="F4063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B137C7"/>
    <w:multiLevelType w:val="hybridMultilevel"/>
    <w:tmpl w:val="893C24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3"/>
  </w:num>
  <w:num w:numId="3">
    <w:abstractNumId w:val="0"/>
  </w:num>
  <w:num w:numId="4">
    <w:abstractNumId w:val="4"/>
  </w:num>
  <w:num w:numId="5">
    <w:abstractNumId w:val="7"/>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889"/>
    <w:rsid w:val="00422889"/>
    <w:rsid w:val="0054079D"/>
    <w:rsid w:val="00645DAB"/>
    <w:rsid w:val="00A12F7C"/>
    <w:rsid w:val="00B66C41"/>
    <w:rsid w:val="00BD7C2D"/>
    <w:rsid w:val="00C81618"/>
    <w:rsid w:val="00F33D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D54A1"/>
  <w15:chartTrackingRefBased/>
  <w15:docId w15:val="{2DB96B13-C293-4F44-8854-FEA678BF0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228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28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28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28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28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28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28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28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28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28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28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28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28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28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28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28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28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2889"/>
    <w:rPr>
      <w:rFonts w:eastAsiaTheme="majorEastAsia" w:cstheme="majorBidi"/>
      <w:color w:val="272727" w:themeColor="text1" w:themeTint="D8"/>
    </w:rPr>
  </w:style>
  <w:style w:type="paragraph" w:styleId="Title">
    <w:name w:val="Title"/>
    <w:basedOn w:val="Normal"/>
    <w:next w:val="Normal"/>
    <w:link w:val="TitleChar"/>
    <w:uiPriority w:val="10"/>
    <w:qFormat/>
    <w:rsid w:val="004228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28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28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28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2889"/>
    <w:pPr>
      <w:spacing w:before="160"/>
      <w:jc w:val="center"/>
    </w:pPr>
    <w:rPr>
      <w:i/>
      <w:iCs/>
      <w:color w:val="404040" w:themeColor="text1" w:themeTint="BF"/>
    </w:rPr>
  </w:style>
  <w:style w:type="character" w:customStyle="1" w:styleId="QuoteChar">
    <w:name w:val="Quote Char"/>
    <w:basedOn w:val="DefaultParagraphFont"/>
    <w:link w:val="Quote"/>
    <w:uiPriority w:val="29"/>
    <w:rsid w:val="00422889"/>
    <w:rPr>
      <w:i/>
      <w:iCs/>
      <w:color w:val="404040" w:themeColor="text1" w:themeTint="BF"/>
    </w:rPr>
  </w:style>
  <w:style w:type="paragraph" w:styleId="ListParagraph">
    <w:name w:val="List Paragraph"/>
    <w:basedOn w:val="Normal"/>
    <w:uiPriority w:val="34"/>
    <w:qFormat/>
    <w:rsid w:val="00422889"/>
    <w:pPr>
      <w:ind w:left="720"/>
      <w:contextualSpacing/>
    </w:pPr>
  </w:style>
  <w:style w:type="character" w:styleId="IntenseEmphasis">
    <w:name w:val="Intense Emphasis"/>
    <w:basedOn w:val="DefaultParagraphFont"/>
    <w:uiPriority w:val="21"/>
    <w:qFormat/>
    <w:rsid w:val="00422889"/>
    <w:rPr>
      <w:i/>
      <w:iCs/>
      <w:color w:val="0F4761" w:themeColor="accent1" w:themeShade="BF"/>
    </w:rPr>
  </w:style>
  <w:style w:type="paragraph" w:styleId="IntenseQuote">
    <w:name w:val="Intense Quote"/>
    <w:basedOn w:val="Normal"/>
    <w:next w:val="Normal"/>
    <w:link w:val="IntenseQuoteChar"/>
    <w:uiPriority w:val="30"/>
    <w:qFormat/>
    <w:rsid w:val="004228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2889"/>
    <w:rPr>
      <w:i/>
      <w:iCs/>
      <w:color w:val="0F4761" w:themeColor="accent1" w:themeShade="BF"/>
    </w:rPr>
  </w:style>
  <w:style w:type="character" w:styleId="IntenseReference">
    <w:name w:val="Intense Reference"/>
    <w:basedOn w:val="DefaultParagraphFont"/>
    <w:uiPriority w:val="32"/>
    <w:qFormat/>
    <w:rsid w:val="00422889"/>
    <w:rPr>
      <w:b/>
      <w:bCs/>
      <w:smallCaps/>
      <w:color w:val="0F4761" w:themeColor="accent1" w:themeShade="BF"/>
      <w:spacing w:val="5"/>
    </w:rPr>
  </w:style>
  <w:style w:type="table" w:styleId="TableGrid">
    <w:name w:val="Table Grid"/>
    <w:basedOn w:val="TableNormal"/>
    <w:uiPriority w:val="39"/>
    <w:rsid w:val="00422889"/>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1690</Words>
  <Characters>9639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Sarah</dc:creator>
  <cp:keywords/>
  <dc:description/>
  <cp:lastModifiedBy>Nicholson2 Sian</cp:lastModifiedBy>
  <cp:revision>2</cp:revision>
  <dcterms:created xsi:type="dcterms:W3CDTF">2025-05-09T16:07:00Z</dcterms:created>
  <dcterms:modified xsi:type="dcterms:W3CDTF">2025-05-09T16:07:00Z</dcterms:modified>
</cp:coreProperties>
</file>